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89" w:rsidRDefault="004F5E89" w:rsidP="004F5E89">
      <w:pPr>
        <w:pStyle w:val="bodytext"/>
        <w:shd w:val="clear" w:color="auto" w:fill="FFFFFF"/>
        <w:spacing w:before="0" w:beforeAutospacing="0" w:after="0" w:afterAutospacing="0"/>
        <w:jc w:val="both"/>
        <w:rPr>
          <w:rFonts w:ascii="Arial" w:hAnsi="Arial" w:cs="Arial"/>
          <w:b/>
          <w:bCs/>
          <w:color w:val="000000"/>
          <w:sz w:val="25"/>
          <w:szCs w:val="25"/>
        </w:rPr>
      </w:pPr>
      <w:r>
        <w:rPr>
          <w:rFonts w:ascii="Arial" w:hAnsi="Arial" w:cs="Arial"/>
          <w:b/>
          <w:bCs/>
          <w:color w:val="000000"/>
          <w:sz w:val="25"/>
          <w:szCs w:val="25"/>
        </w:rPr>
        <w:t>Reference:    JAK/QUO/19/SC/PCB/035</w:t>
      </w:r>
    </w:p>
    <w:p w:rsidR="00C50831" w:rsidRDefault="00C50831" w:rsidP="004F5E89">
      <w:pPr>
        <w:pStyle w:val="bodytext"/>
        <w:shd w:val="clear" w:color="auto" w:fill="FFFFFF"/>
        <w:spacing w:before="0" w:beforeAutospacing="0" w:after="0" w:afterAutospacing="0"/>
        <w:jc w:val="both"/>
        <w:rPr>
          <w:rFonts w:ascii="Arial" w:hAnsi="Arial" w:cs="Arial"/>
          <w:color w:val="000000"/>
          <w:sz w:val="25"/>
          <w:szCs w:val="25"/>
        </w:rPr>
      </w:pPr>
    </w:p>
    <w:p w:rsidR="004F5E89" w:rsidRPr="00083C59" w:rsidRDefault="004F5E89" w:rsidP="004F5E89">
      <w:pPr>
        <w:pStyle w:val="bodytext"/>
        <w:shd w:val="clear" w:color="auto" w:fill="FFFFFF"/>
        <w:spacing w:before="0" w:beforeAutospacing="0" w:after="150" w:afterAutospacing="0"/>
        <w:jc w:val="both"/>
        <w:rPr>
          <w:rFonts w:ascii="Arial" w:hAnsi="Arial" w:cs="Arial"/>
          <w:color w:val="000000"/>
          <w:sz w:val="22"/>
          <w:szCs w:val="22"/>
        </w:rPr>
      </w:pPr>
      <w:r w:rsidRPr="00083C59">
        <w:rPr>
          <w:rFonts w:ascii="Arial" w:hAnsi="Arial" w:cs="Arial"/>
          <w:color w:val="000000"/>
          <w:sz w:val="22"/>
          <w:szCs w:val="22"/>
        </w:rPr>
        <w:t>Date:     12.11.2019                     </w:t>
      </w:r>
    </w:p>
    <w:p w:rsidR="00C50831" w:rsidRPr="00083C59" w:rsidRDefault="00C50831" w:rsidP="004F5E89">
      <w:pPr>
        <w:pStyle w:val="bodytext"/>
        <w:shd w:val="clear" w:color="auto" w:fill="FFFFFF"/>
        <w:spacing w:before="0" w:beforeAutospacing="0" w:after="0" w:afterAutospacing="0"/>
        <w:jc w:val="both"/>
        <w:rPr>
          <w:rFonts w:ascii="Arial" w:hAnsi="Arial" w:cs="Arial"/>
          <w:color w:val="000000"/>
          <w:sz w:val="22"/>
          <w:szCs w:val="22"/>
        </w:rPr>
      </w:pP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Request to submit a written proposal for a work assignment with UNESCO.</w:t>
      </w: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 xml:space="preserve">UNESCO is inviting written proposals from Individual Consultants for the work assignment to </w:t>
      </w:r>
      <w:proofErr w:type="gramStart"/>
      <w:r w:rsidRPr="00083C59">
        <w:rPr>
          <w:rFonts w:ascii="Arial" w:hAnsi="Arial" w:cs="Arial"/>
          <w:color w:val="000000"/>
          <w:sz w:val="22"/>
          <w:szCs w:val="22"/>
        </w:rPr>
        <w:t>be posted</w:t>
      </w:r>
      <w:proofErr w:type="gramEnd"/>
      <w:r w:rsidRPr="00083C59">
        <w:rPr>
          <w:rFonts w:ascii="Arial" w:hAnsi="Arial" w:cs="Arial"/>
          <w:color w:val="000000"/>
          <w:sz w:val="22"/>
          <w:szCs w:val="22"/>
        </w:rPr>
        <w:t xml:space="preserve"> in Dili, Timor-Leste as described in the Terms of Reference (attachment A). </w:t>
      </w: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 xml:space="preserve">To enable you to prepare a proposal for this assignment, please find attached the following documents: </w:t>
      </w:r>
    </w:p>
    <w:p w:rsidR="004F5E89" w:rsidRPr="00083C59" w:rsidRDefault="004F5E89" w:rsidP="004F5E89">
      <w:pPr>
        <w:pStyle w:val="bodytext"/>
        <w:numPr>
          <w:ilvl w:val="0"/>
          <w:numId w:val="27"/>
        </w:numPr>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 xml:space="preserve">Terms of Reference (see attachment A); </w:t>
      </w:r>
    </w:p>
    <w:p w:rsidR="004F5E89" w:rsidRPr="00083C59" w:rsidRDefault="004F5E89" w:rsidP="004F5E89">
      <w:pPr>
        <w:pStyle w:val="bodytext"/>
        <w:numPr>
          <w:ilvl w:val="0"/>
          <w:numId w:val="27"/>
        </w:numPr>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UNESCO’s contract for Individual Consultants, the contracting modality used for these assignments (attachment B);</w:t>
      </w:r>
    </w:p>
    <w:p w:rsidR="004F5E89" w:rsidRPr="00083C59" w:rsidRDefault="004F5E89" w:rsidP="004F5E89">
      <w:pPr>
        <w:pStyle w:val="bodytext"/>
        <w:numPr>
          <w:ilvl w:val="0"/>
          <w:numId w:val="27"/>
        </w:numPr>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 xml:space="preserve">Your written should comprise: </w:t>
      </w:r>
    </w:p>
    <w:p w:rsidR="004F5E89" w:rsidRPr="00083C59" w:rsidRDefault="004F5E89" w:rsidP="004F5E89">
      <w:pPr>
        <w:pStyle w:val="bodytext"/>
        <w:numPr>
          <w:ilvl w:val="1"/>
          <w:numId w:val="28"/>
        </w:numPr>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 xml:space="preserve">A technical proposal consisting of an up to date curriculum vitae, and an approach and methodology for the assignment, a work plan and comments on the Terms of Reference if any (in brief). </w:t>
      </w:r>
    </w:p>
    <w:p w:rsidR="004F5E89" w:rsidRPr="00083C59" w:rsidRDefault="004F5E89" w:rsidP="004F5E89">
      <w:pPr>
        <w:pStyle w:val="bodytext"/>
        <w:numPr>
          <w:ilvl w:val="1"/>
          <w:numId w:val="28"/>
        </w:numPr>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 xml:space="preserve">The amount to </w:t>
      </w:r>
      <w:proofErr w:type="gramStart"/>
      <w:r w:rsidRPr="00083C59">
        <w:rPr>
          <w:rFonts w:ascii="Arial" w:hAnsi="Arial" w:cs="Arial"/>
          <w:color w:val="000000"/>
          <w:sz w:val="22"/>
          <w:szCs w:val="22"/>
        </w:rPr>
        <w:t>be charged</w:t>
      </w:r>
      <w:proofErr w:type="gramEnd"/>
      <w:r w:rsidRPr="00083C59">
        <w:rPr>
          <w:rFonts w:ascii="Arial" w:hAnsi="Arial" w:cs="Arial"/>
          <w:color w:val="000000"/>
          <w:sz w:val="22"/>
          <w:szCs w:val="22"/>
        </w:rPr>
        <w:t xml:space="preserve"> for</w:t>
      </w:r>
      <w:bookmarkStart w:id="0" w:name="_GoBack"/>
      <w:bookmarkEnd w:id="0"/>
      <w:r w:rsidRPr="00083C59">
        <w:rPr>
          <w:rFonts w:ascii="Arial" w:hAnsi="Arial" w:cs="Arial"/>
          <w:color w:val="000000"/>
          <w:sz w:val="22"/>
          <w:szCs w:val="22"/>
        </w:rPr>
        <w:t xml:space="preserve"> the assignment, which should be quoted in US dollars only. Please show any travel costs separately.</w:t>
      </w:r>
    </w:p>
    <w:p w:rsidR="004F5E89" w:rsidRPr="00083C59" w:rsidRDefault="004F5E89" w:rsidP="004F5E89">
      <w:pPr>
        <w:pStyle w:val="bodytext"/>
        <w:shd w:val="clear" w:color="auto" w:fill="FFFFFF"/>
        <w:spacing w:before="0" w:beforeAutospacing="0" w:after="0" w:afterAutospacing="0"/>
        <w:ind w:left="1440"/>
        <w:jc w:val="both"/>
        <w:rPr>
          <w:rFonts w:ascii="Arial" w:hAnsi="Arial" w:cs="Arial"/>
          <w:color w:val="000000"/>
          <w:sz w:val="22"/>
          <w:szCs w:val="22"/>
        </w:rPr>
      </w:pP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Your proposal and any supporting documents must be in English.</w:t>
      </w: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Download the TOR </w:t>
      </w:r>
      <w:r w:rsidR="00DF3829" w:rsidRPr="00DF3829">
        <w:rPr>
          <w:rFonts w:ascii="Arial" w:hAnsi="Arial" w:cs="Arial"/>
          <w:sz w:val="22"/>
          <w:szCs w:val="22"/>
        </w:rPr>
        <w:t>(attachment</w:t>
      </w:r>
      <w:r w:rsidR="00DF3829" w:rsidRPr="00DF3829">
        <w:rPr>
          <w:rStyle w:val="Hyperlink"/>
          <w:rFonts w:ascii="Arial" w:hAnsi="Arial" w:cs="Arial"/>
          <w:color w:val="auto"/>
          <w:sz w:val="22"/>
          <w:szCs w:val="22"/>
          <w:u w:val="none"/>
        </w:rPr>
        <w:t xml:space="preserve"> A)</w:t>
      </w:r>
      <w:r w:rsidRPr="00DF3829">
        <w:rPr>
          <w:rFonts w:ascii="Arial" w:hAnsi="Arial" w:cs="Arial"/>
          <w:sz w:val="22"/>
          <w:szCs w:val="22"/>
        </w:rPr>
        <w:t xml:space="preserve"> </w:t>
      </w: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Download Form HR.13-2 </w:t>
      </w:r>
      <w:hyperlink r:id="rId7" w:tgtFrame="_blank" w:history="1">
        <w:r w:rsidRPr="00083C59">
          <w:rPr>
            <w:rStyle w:val="Hyperlink"/>
            <w:rFonts w:ascii="Arial" w:hAnsi="Arial" w:cs="Arial"/>
            <w:color w:val="214A87"/>
            <w:sz w:val="22"/>
            <w:szCs w:val="22"/>
          </w:rPr>
          <w:t>here</w:t>
        </w:r>
      </w:hyperlink>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 xml:space="preserve">UNESCO places great emphasis on ensuring that the objectives of the work assignment, as described in the Terms of Reference </w:t>
      </w:r>
      <w:proofErr w:type="gramStart"/>
      <w:r w:rsidRPr="00083C59">
        <w:rPr>
          <w:rFonts w:ascii="Arial" w:hAnsi="Arial" w:cs="Arial"/>
          <w:color w:val="000000"/>
          <w:sz w:val="22"/>
          <w:szCs w:val="22"/>
        </w:rPr>
        <w:t>are met</w:t>
      </w:r>
      <w:proofErr w:type="gramEnd"/>
      <w:r w:rsidRPr="00083C59">
        <w:rPr>
          <w:rFonts w:ascii="Arial" w:hAnsi="Arial" w:cs="Arial"/>
          <w:color w:val="000000"/>
          <w:sz w:val="22"/>
          <w:szCs w:val="22"/>
        </w:rPr>
        <w:t xml:space="preserve">. Accordingly, in evaluating the proposals for the assignment, attention will focus </w:t>
      </w:r>
      <w:proofErr w:type="gramStart"/>
      <w:r w:rsidRPr="00083C59">
        <w:rPr>
          <w:rFonts w:ascii="Arial" w:hAnsi="Arial" w:cs="Arial"/>
          <w:color w:val="000000"/>
          <w:sz w:val="22"/>
          <w:szCs w:val="22"/>
        </w:rPr>
        <w:t>first and foremost</w:t>
      </w:r>
      <w:proofErr w:type="gramEnd"/>
      <w:r w:rsidRPr="00083C59">
        <w:rPr>
          <w:rFonts w:ascii="Arial" w:hAnsi="Arial" w:cs="Arial"/>
          <w:color w:val="000000"/>
          <w:sz w:val="22"/>
          <w:szCs w:val="22"/>
        </w:rPr>
        <w:t xml:space="preserve"> on the technical elements. From those proposals deemed suitable in terms of the criteria in the Terms of Reference, UNESCO shall select the proposal that offers the Organisation best value for money. </w:t>
      </w: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 xml:space="preserve">Your proposal </w:t>
      </w:r>
      <w:proofErr w:type="gramStart"/>
      <w:r w:rsidRPr="00083C59">
        <w:rPr>
          <w:rFonts w:ascii="Arial" w:hAnsi="Arial" w:cs="Arial"/>
          <w:color w:val="000000"/>
          <w:sz w:val="22"/>
          <w:szCs w:val="22"/>
        </w:rPr>
        <w:t>should be submitted</w:t>
      </w:r>
      <w:proofErr w:type="gramEnd"/>
      <w:r w:rsidRPr="00083C59">
        <w:rPr>
          <w:rFonts w:ascii="Arial" w:hAnsi="Arial" w:cs="Arial"/>
          <w:color w:val="000000"/>
          <w:sz w:val="22"/>
          <w:szCs w:val="22"/>
        </w:rPr>
        <w:t xml:space="preserve"> by e-mail no later than close of business (17.00) on </w:t>
      </w:r>
      <w:r w:rsidRPr="00083C59">
        <w:rPr>
          <w:rFonts w:ascii="Arial" w:hAnsi="Arial" w:cs="Arial"/>
          <w:b/>
          <w:bCs/>
          <w:color w:val="000000"/>
          <w:sz w:val="22"/>
          <w:szCs w:val="22"/>
        </w:rPr>
        <w:t>27 November 2019</w:t>
      </w:r>
      <w:r w:rsidRPr="00083C59">
        <w:rPr>
          <w:rFonts w:ascii="Arial" w:hAnsi="Arial" w:cs="Arial"/>
          <w:color w:val="000000"/>
          <w:sz w:val="22"/>
          <w:szCs w:val="22"/>
        </w:rPr>
        <w:t xml:space="preserve">. E-mail proposals should not exceed 5MB. </w:t>
      </w: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br/>
        <w:t xml:space="preserve">The e-mail address is: </w:t>
      </w: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hyperlink r:id="rId8" w:history="1">
        <w:proofErr w:type="spellStart"/>
        <w:proofErr w:type="gramStart"/>
        <w:r w:rsidRPr="00083C59">
          <w:rPr>
            <w:rStyle w:val="Hyperlink"/>
            <w:rFonts w:ascii="Arial" w:hAnsi="Arial" w:cs="Arial"/>
            <w:color w:val="214A87"/>
            <w:sz w:val="22"/>
            <w:szCs w:val="22"/>
          </w:rPr>
          <w:t>jakarta</w:t>
        </w:r>
        <w:proofErr w:type="spellEnd"/>
        <w:r w:rsidRPr="00083C59">
          <w:rPr>
            <w:rStyle w:val="Hyperlink"/>
            <w:rFonts w:ascii="Arial" w:hAnsi="Arial" w:cs="Arial"/>
            <w:color w:val="214A87"/>
            <w:sz w:val="22"/>
            <w:szCs w:val="22"/>
          </w:rPr>
          <w:t>(</w:t>
        </w:r>
        <w:proofErr w:type="gramEnd"/>
        <w:r w:rsidRPr="00083C59">
          <w:rPr>
            <w:rStyle w:val="Hyperlink"/>
            <w:rFonts w:ascii="Arial" w:hAnsi="Arial" w:cs="Arial"/>
            <w:color w:val="214A87"/>
            <w:sz w:val="22"/>
            <w:szCs w:val="22"/>
          </w:rPr>
          <w:t>at)unesco.org</w:t>
        </w:r>
      </w:hyperlink>
      <w:r w:rsidRPr="00083C59">
        <w:rPr>
          <w:rFonts w:ascii="Arial" w:hAnsi="Arial" w:cs="Arial"/>
          <w:color w:val="000000"/>
          <w:sz w:val="22"/>
          <w:szCs w:val="22"/>
        </w:rPr>
        <w:t> </w:t>
      </w:r>
      <w:r w:rsidRPr="00083C59">
        <w:rPr>
          <w:rFonts w:ascii="Arial" w:hAnsi="Arial" w:cs="Arial"/>
          <w:color w:val="000000"/>
          <w:sz w:val="22"/>
          <w:szCs w:val="22"/>
        </w:rPr>
        <w:br/>
      </w:r>
      <w:r w:rsidRPr="00083C59">
        <w:rPr>
          <w:rFonts w:ascii="Arial" w:hAnsi="Arial" w:cs="Arial"/>
          <w:color w:val="000000"/>
          <w:sz w:val="22"/>
          <w:szCs w:val="22"/>
        </w:rPr>
        <w:br/>
        <w:t xml:space="preserve">It is the individual’s responsibility to ensure that his/her proposal is received by the deadline. </w:t>
      </w: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p>
    <w:p w:rsidR="004F5E89" w:rsidRPr="00083C59" w:rsidRDefault="004F5E89" w:rsidP="004F5E89">
      <w:pPr>
        <w:pStyle w:val="bodytext"/>
        <w:shd w:val="clear" w:color="auto" w:fill="FFFFFF"/>
        <w:spacing w:before="0" w:beforeAutospacing="0" w:after="0" w:afterAutospacing="0"/>
        <w:jc w:val="both"/>
        <w:rPr>
          <w:rFonts w:ascii="Arial" w:hAnsi="Arial" w:cs="Arial"/>
          <w:color w:val="000000"/>
          <w:sz w:val="22"/>
          <w:szCs w:val="22"/>
        </w:rPr>
      </w:pPr>
      <w:r w:rsidRPr="00083C59">
        <w:rPr>
          <w:rFonts w:ascii="Arial" w:hAnsi="Arial" w:cs="Arial"/>
          <w:color w:val="000000"/>
          <w:sz w:val="22"/>
          <w:szCs w:val="22"/>
        </w:rPr>
        <w:t>Thank you for your interest in this UNESCO assignment; and we look forward to receiving your proposal.</w:t>
      </w:r>
    </w:p>
    <w:p w:rsidR="004F5E89" w:rsidRDefault="004F5E89" w:rsidP="004F5E89">
      <w:pPr>
        <w:jc w:val="both"/>
      </w:pPr>
    </w:p>
    <w:p w:rsidR="004F5E89" w:rsidRDefault="004F5E89">
      <w:pPr>
        <w:rPr>
          <w:rFonts w:ascii="Arial" w:hAnsi="Arial" w:cs="Arial"/>
          <w:b/>
        </w:rPr>
      </w:pPr>
      <w:r>
        <w:rPr>
          <w:rFonts w:ascii="Arial" w:hAnsi="Arial" w:cs="Arial"/>
          <w:b/>
        </w:rPr>
        <w:br w:type="page"/>
      </w:r>
    </w:p>
    <w:p w:rsidR="004F5E89" w:rsidRDefault="004F5E89">
      <w:pPr>
        <w:rPr>
          <w:rFonts w:ascii="Arial" w:hAnsi="Arial" w:cs="Arial"/>
          <w:b/>
        </w:rPr>
      </w:pPr>
    </w:p>
    <w:p w:rsidR="005F3140" w:rsidRPr="005F3140" w:rsidRDefault="005F3140" w:rsidP="00761CAE">
      <w:pPr>
        <w:jc w:val="center"/>
        <w:rPr>
          <w:rFonts w:ascii="Arial" w:hAnsi="Arial" w:cs="Arial"/>
          <w:b/>
        </w:rPr>
      </w:pPr>
      <w:r w:rsidRPr="005F3140">
        <w:rPr>
          <w:rFonts w:ascii="Arial" w:hAnsi="Arial" w:cs="Arial"/>
          <w:b/>
        </w:rPr>
        <w:t>Terms of Reference</w:t>
      </w:r>
    </w:p>
    <w:p w:rsidR="005F3140" w:rsidRPr="005F3140" w:rsidRDefault="005F3140" w:rsidP="00761CAE">
      <w:pPr>
        <w:ind w:left="1985" w:hanging="1985"/>
        <w:rPr>
          <w:rFonts w:ascii="Arial" w:hAnsi="Arial" w:cs="Arial"/>
        </w:rPr>
      </w:pPr>
      <w:r w:rsidRPr="005F3140">
        <w:rPr>
          <w:rFonts w:ascii="Arial" w:hAnsi="Arial" w:cs="Arial"/>
        </w:rPr>
        <w:t>Title:</w:t>
      </w:r>
      <w:r w:rsidRPr="005F3140">
        <w:rPr>
          <w:rFonts w:ascii="Arial" w:hAnsi="Arial" w:cs="Arial"/>
        </w:rPr>
        <w:tab/>
      </w:r>
      <w:r>
        <w:rPr>
          <w:rFonts w:ascii="Arial" w:hAnsi="Arial" w:cs="Arial"/>
        </w:rPr>
        <w:t>C</w:t>
      </w:r>
      <w:r w:rsidRPr="005F3140">
        <w:rPr>
          <w:rFonts w:ascii="Arial" w:hAnsi="Arial" w:cs="Arial"/>
        </w:rPr>
        <w:t xml:space="preserve">oordinator </w:t>
      </w:r>
      <w:r>
        <w:rPr>
          <w:rFonts w:ascii="Arial" w:hAnsi="Arial" w:cs="Arial"/>
        </w:rPr>
        <w:t xml:space="preserve">for </w:t>
      </w:r>
      <w:r w:rsidRPr="001F5E33">
        <w:rPr>
          <w:rFonts w:ascii="Arial" w:hAnsi="Arial" w:cs="Arial"/>
        </w:rPr>
        <w:t>Science and Mathematics Basic Education</w:t>
      </w:r>
    </w:p>
    <w:p w:rsidR="00761CAE" w:rsidRDefault="00761CAE" w:rsidP="00761CAE">
      <w:pPr>
        <w:ind w:left="1985" w:hanging="1985"/>
        <w:rPr>
          <w:rFonts w:ascii="Arial" w:hAnsi="Arial" w:cs="Arial"/>
        </w:rPr>
      </w:pPr>
      <w:r>
        <w:rPr>
          <w:rFonts w:ascii="Arial" w:hAnsi="Arial" w:cs="Arial"/>
        </w:rPr>
        <w:t>Type of Contract:</w:t>
      </w:r>
      <w:r>
        <w:rPr>
          <w:rFonts w:ascii="Arial" w:hAnsi="Arial" w:cs="Arial"/>
        </w:rPr>
        <w:tab/>
        <w:t xml:space="preserve">Individual Consultant Contract </w:t>
      </w:r>
    </w:p>
    <w:p w:rsidR="005F3140" w:rsidRPr="005F3140" w:rsidRDefault="005F3140" w:rsidP="00761CAE">
      <w:pPr>
        <w:ind w:left="1985" w:hanging="1985"/>
        <w:rPr>
          <w:rFonts w:ascii="Arial" w:hAnsi="Arial" w:cs="Arial"/>
        </w:rPr>
      </w:pPr>
      <w:r>
        <w:rPr>
          <w:rFonts w:ascii="Arial" w:hAnsi="Arial" w:cs="Arial"/>
        </w:rPr>
        <w:t>Duration</w:t>
      </w:r>
      <w:r w:rsidRPr="005F3140">
        <w:rPr>
          <w:rFonts w:ascii="Arial" w:hAnsi="Arial" w:cs="Arial"/>
        </w:rPr>
        <w:t>:</w:t>
      </w:r>
      <w:r>
        <w:rPr>
          <w:rFonts w:ascii="Arial" w:hAnsi="Arial" w:cs="Arial"/>
        </w:rPr>
        <w:tab/>
      </w:r>
      <w:r w:rsidRPr="005F3140">
        <w:rPr>
          <w:rFonts w:ascii="Arial" w:hAnsi="Arial" w:cs="Arial"/>
        </w:rPr>
        <w:t>11 months</w:t>
      </w:r>
    </w:p>
    <w:p w:rsidR="005F3140" w:rsidRPr="005F3140" w:rsidRDefault="005F3140" w:rsidP="00761CAE">
      <w:pPr>
        <w:ind w:left="1985" w:hanging="1985"/>
        <w:rPr>
          <w:rFonts w:ascii="Arial" w:hAnsi="Arial" w:cs="Arial"/>
        </w:rPr>
      </w:pPr>
      <w:r w:rsidRPr="005F3140">
        <w:rPr>
          <w:rFonts w:ascii="Arial" w:hAnsi="Arial" w:cs="Arial"/>
        </w:rPr>
        <w:t>Starting date:</w:t>
      </w:r>
      <w:r w:rsidRPr="005F3140">
        <w:rPr>
          <w:rFonts w:ascii="Arial" w:hAnsi="Arial" w:cs="Arial"/>
        </w:rPr>
        <w:tab/>
        <w:t xml:space="preserve"> </w:t>
      </w:r>
      <w:r w:rsidR="00761CAE">
        <w:rPr>
          <w:rFonts w:ascii="Arial" w:hAnsi="Arial" w:cs="Arial"/>
        </w:rPr>
        <w:t xml:space="preserve">1 </w:t>
      </w:r>
      <w:r w:rsidR="000D04B7">
        <w:rPr>
          <w:rFonts w:ascii="Arial" w:hAnsi="Arial" w:cs="Arial"/>
        </w:rPr>
        <w:t>December</w:t>
      </w:r>
      <w:r w:rsidR="00761CAE">
        <w:rPr>
          <w:rFonts w:ascii="Arial" w:hAnsi="Arial" w:cs="Arial"/>
        </w:rPr>
        <w:t xml:space="preserve"> 2019 (TBC)</w:t>
      </w:r>
    </w:p>
    <w:p w:rsidR="00761CAE" w:rsidRDefault="002169C2" w:rsidP="00761CAE">
      <w:pPr>
        <w:ind w:left="1985" w:hanging="1985"/>
        <w:rPr>
          <w:rFonts w:ascii="Arial" w:hAnsi="Arial" w:cs="Arial"/>
        </w:rPr>
      </w:pPr>
      <w:r w:rsidRPr="005F3140">
        <w:rPr>
          <w:rFonts w:ascii="Arial" w:hAnsi="Arial" w:cs="Arial"/>
        </w:rPr>
        <w:t xml:space="preserve">Duty station: </w:t>
      </w:r>
      <w:r w:rsidR="005F3140">
        <w:rPr>
          <w:rFonts w:ascii="Arial" w:hAnsi="Arial" w:cs="Arial"/>
        </w:rPr>
        <w:tab/>
        <w:t xml:space="preserve">UNESCO </w:t>
      </w:r>
      <w:r w:rsidR="005F3140" w:rsidRPr="005F3140">
        <w:rPr>
          <w:rFonts w:ascii="Arial" w:hAnsi="Arial" w:cs="Arial"/>
        </w:rPr>
        <w:t>Dili Antenna Office, Timor-Leste</w:t>
      </w:r>
      <w:r w:rsidR="005F3140">
        <w:rPr>
          <w:rFonts w:ascii="Arial" w:hAnsi="Arial" w:cs="Arial"/>
        </w:rPr>
        <w:t xml:space="preserve"> </w:t>
      </w:r>
    </w:p>
    <w:p w:rsidR="002169C2" w:rsidRPr="001F5E33" w:rsidRDefault="007A3BEF" w:rsidP="00761CAE">
      <w:pPr>
        <w:pStyle w:val="Heading1"/>
      </w:pPr>
      <w:r w:rsidRPr="00233227">
        <w:t>Background</w:t>
      </w:r>
      <w:r w:rsidR="005F3140">
        <w:t xml:space="preserve"> and objective</w:t>
      </w:r>
      <w:r w:rsidRPr="001F5E33">
        <w:t xml:space="preserve"> </w:t>
      </w:r>
    </w:p>
    <w:p w:rsidR="001F5E33" w:rsidRPr="001F5E33" w:rsidRDefault="00E872CF" w:rsidP="005F3140">
      <w:pPr>
        <w:spacing w:after="0" w:line="240" w:lineRule="auto"/>
        <w:jc w:val="both"/>
        <w:rPr>
          <w:rFonts w:ascii="Arial" w:hAnsi="Arial" w:cs="Arial"/>
        </w:rPr>
      </w:pPr>
      <w:r w:rsidRPr="001F5E33">
        <w:rPr>
          <w:rFonts w:ascii="Arial" w:hAnsi="Arial" w:cs="Arial"/>
        </w:rPr>
        <w:t xml:space="preserve">With the generous support of the Japanese government, UNESCO will be implementing </w:t>
      </w:r>
      <w:r w:rsidR="005F3140">
        <w:rPr>
          <w:rFonts w:ascii="Arial" w:hAnsi="Arial" w:cs="Arial"/>
        </w:rPr>
        <w:t>a</w:t>
      </w:r>
      <w:r w:rsidRPr="001F5E33">
        <w:rPr>
          <w:rFonts w:ascii="Arial" w:hAnsi="Arial" w:cs="Arial"/>
        </w:rPr>
        <w:t xml:space="preserve"> project entitled “Strengthening Science and Mathematics Basic Education through Scientific Community Engagement in Timor-Leste”</w:t>
      </w:r>
      <w:r w:rsidR="001F5E33" w:rsidRPr="001F5E33">
        <w:rPr>
          <w:rFonts w:ascii="Arial" w:hAnsi="Arial" w:cs="Arial"/>
        </w:rPr>
        <w:t xml:space="preserve">. The overall objective of this project is to improve the Mathematics and Science education at the basic level (first and second </w:t>
      </w:r>
      <w:r w:rsidR="005F3140">
        <w:rPr>
          <w:rFonts w:ascii="Arial" w:hAnsi="Arial" w:cs="Arial"/>
        </w:rPr>
        <w:t>c</w:t>
      </w:r>
      <w:r w:rsidR="001F5E33" w:rsidRPr="001F5E33">
        <w:rPr>
          <w:rFonts w:ascii="Arial" w:hAnsi="Arial" w:cs="Arial"/>
        </w:rPr>
        <w:t xml:space="preserve">ycles) in order to enable the educational system and scientific community of Timor-Leste to fulfil its goal. In </w:t>
      </w:r>
      <w:r w:rsidR="005F3140">
        <w:rPr>
          <w:rFonts w:ascii="Arial" w:hAnsi="Arial" w:cs="Arial"/>
        </w:rPr>
        <w:t>the long term, the project</w:t>
      </w:r>
      <w:r w:rsidR="001F5E33" w:rsidRPr="001F5E33">
        <w:rPr>
          <w:rFonts w:ascii="Arial" w:hAnsi="Arial" w:cs="Arial"/>
        </w:rPr>
        <w:t xml:space="preserve"> aims in providing lifelong opportunities and enabling Timorese people to reach their full potential. In order to achieve this objective, </w:t>
      </w:r>
      <w:r w:rsidR="005F3140">
        <w:rPr>
          <w:rFonts w:ascii="Arial" w:hAnsi="Arial" w:cs="Arial"/>
        </w:rPr>
        <w:t xml:space="preserve">a </w:t>
      </w:r>
      <w:r w:rsidR="001F5E33" w:rsidRPr="001F5E33">
        <w:rPr>
          <w:rFonts w:ascii="Arial" w:hAnsi="Arial" w:cs="Arial"/>
        </w:rPr>
        <w:t xml:space="preserve">design thinking evidence-based educational best practices </w:t>
      </w:r>
      <w:r w:rsidR="005F3140" w:rsidRPr="001F5E33">
        <w:rPr>
          <w:rFonts w:ascii="Arial" w:hAnsi="Arial" w:cs="Arial"/>
        </w:rPr>
        <w:t xml:space="preserve">for the Mathematics and Science basic (first and second Cycles) education </w:t>
      </w:r>
      <w:r w:rsidR="001F5E33" w:rsidRPr="001F5E33">
        <w:rPr>
          <w:rFonts w:ascii="Arial" w:hAnsi="Arial" w:cs="Arial"/>
        </w:rPr>
        <w:t>from the region will be shared through the delivery of four major components</w:t>
      </w:r>
      <w:r w:rsidR="005F3140">
        <w:rPr>
          <w:rFonts w:ascii="Arial" w:hAnsi="Arial" w:cs="Arial"/>
        </w:rPr>
        <w:t>:</w:t>
      </w:r>
      <w:r w:rsidR="001F5E33" w:rsidRPr="001F5E33">
        <w:rPr>
          <w:rFonts w:ascii="Arial" w:hAnsi="Arial" w:cs="Arial"/>
        </w:rPr>
        <w:t xml:space="preserve">  </w:t>
      </w:r>
    </w:p>
    <w:p w:rsidR="007A3BEF" w:rsidRPr="00761CAE" w:rsidRDefault="001F5E33" w:rsidP="00761CAE">
      <w:pPr>
        <w:pStyle w:val="ListParagraph"/>
        <w:numPr>
          <w:ilvl w:val="0"/>
          <w:numId w:val="24"/>
        </w:numPr>
        <w:spacing w:after="0" w:line="240" w:lineRule="auto"/>
        <w:jc w:val="both"/>
        <w:rPr>
          <w:rFonts w:ascii="Arial" w:hAnsi="Arial" w:cs="Arial"/>
        </w:rPr>
      </w:pPr>
      <w:r w:rsidRPr="00761CAE">
        <w:rPr>
          <w:rFonts w:ascii="Arial" w:hAnsi="Arial" w:cs="Arial"/>
        </w:rPr>
        <w:t>Establishment and appointment of national steering committee composed of representatives from Ministry of Education, Youth and Sports relevant offices and scientific community.</w:t>
      </w:r>
      <w:r w:rsidR="00E872CF" w:rsidRPr="00761CAE">
        <w:rPr>
          <w:rFonts w:ascii="Arial" w:hAnsi="Arial" w:cs="Arial"/>
        </w:rPr>
        <w:t xml:space="preserve"> </w:t>
      </w:r>
    </w:p>
    <w:p w:rsidR="00BB36EF" w:rsidRPr="00761CAE" w:rsidRDefault="00BB36EF" w:rsidP="00761CAE">
      <w:pPr>
        <w:pStyle w:val="ListParagraph"/>
        <w:numPr>
          <w:ilvl w:val="0"/>
          <w:numId w:val="24"/>
        </w:numPr>
        <w:spacing w:after="0" w:line="240" w:lineRule="auto"/>
        <w:jc w:val="both"/>
        <w:rPr>
          <w:rFonts w:ascii="Arial" w:hAnsi="Arial" w:cs="Arial"/>
        </w:rPr>
      </w:pPr>
      <w:r w:rsidRPr="00761CAE">
        <w:rPr>
          <w:rFonts w:ascii="Arial" w:hAnsi="Arial" w:cs="Arial"/>
        </w:rPr>
        <w:t>Enhancement of curriculum materials for science and mathematics subjects for basic education (first and second Cycles).</w:t>
      </w:r>
    </w:p>
    <w:p w:rsidR="00BB36EF" w:rsidRPr="00761CAE" w:rsidRDefault="00BB36EF" w:rsidP="00761CAE">
      <w:pPr>
        <w:pStyle w:val="ListParagraph"/>
        <w:numPr>
          <w:ilvl w:val="0"/>
          <w:numId w:val="24"/>
        </w:numPr>
        <w:spacing w:after="0" w:line="240" w:lineRule="auto"/>
        <w:jc w:val="both"/>
        <w:rPr>
          <w:rFonts w:ascii="Arial" w:hAnsi="Arial" w:cs="Arial"/>
        </w:rPr>
      </w:pPr>
      <w:r w:rsidRPr="00761CAE">
        <w:rPr>
          <w:rFonts w:ascii="Arial" w:hAnsi="Arial" w:cs="Arial"/>
        </w:rPr>
        <w:t xml:space="preserve">Capacity building of master trainers and continuing professional education of science and mathematics basic education teachers involving science community from UNESCO </w:t>
      </w:r>
      <w:r w:rsidR="000D04B7" w:rsidRPr="00761CAE">
        <w:rPr>
          <w:rFonts w:ascii="Arial" w:hAnsi="Arial" w:cs="Arial"/>
        </w:rPr>
        <w:t>programmes</w:t>
      </w:r>
      <w:r w:rsidRPr="00761CAE">
        <w:rPr>
          <w:rFonts w:ascii="Arial" w:hAnsi="Arial" w:cs="Arial"/>
        </w:rPr>
        <w:t xml:space="preserve">.  </w:t>
      </w:r>
    </w:p>
    <w:p w:rsidR="00BB36EF" w:rsidRPr="00761CAE" w:rsidRDefault="00BB36EF" w:rsidP="00761CAE">
      <w:pPr>
        <w:pStyle w:val="ListParagraph"/>
        <w:numPr>
          <w:ilvl w:val="0"/>
          <w:numId w:val="24"/>
        </w:numPr>
        <w:spacing w:after="0" w:line="240" w:lineRule="auto"/>
        <w:jc w:val="both"/>
        <w:rPr>
          <w:rFonts w:ascii="Arial" w:hAnsi="Arial" w:cs="Arial"/>
        </w:rPr>
      </w:pPr>
      <w:r w:rsidRPr="00761CAE">
        <w:rPr>
          <w:rFonts w:ascii="Arial" w:hAnsi="Arial" w:cs="Arial"/>
        </w:rPr>
        <w:t>Documenting and drafting of best practices guidelines on the engagement of scientific community for the enhancement of science and mathematics basic education.</w:t>
      </w:r>
    </w:p>
    <w:p w:rsidR="005F3140" w:rsidRDefault="005F3140" w:rsidP="005F3140">
      <w:pPr>
        <w:pStyle w:val="InitLev2"/>
        <w:numPr>
          <w:ilvl w:val="0"/>
          <w:numId w:val="0"/>
        </w:numPr>
        <w:spacing w:before="0"/>
        <w:rPr>
          <w:rFonts w:ascii="Verdana" w:hAnsi="Verdana" w:cs="Arial"/>
          <w:b w:val="0"/>
          <w:spacing w:val="5"/>
          <w:w w:val="104"/>
          <w:sz w:val="22"/>
          <w:szCs w:val="22"/>
          <w:lang w:eastAsia="en-GB"/>
        </w:rPr>
      </w:pPr>
    </w:p>
    <w:p w:rsidR="005F3140" w:rsidRPr="005F3140" w:rsidRDefault="005F3140" w:rsidP="005F3140">
      <w:pPr>
        <w:pStyle w:val="Heading1"/>
      </w:pPr>
      <w:r w:rsidRPr="005F3140">
        <w:t>Purpose of the Assignment</w:t>
      </w:r>
    </w:p>
    <w:p w:rsidR="006565DD" w:rsidRPr="00761CAE" w:rsidRDefault="00BB36EF" w:rsidP="00761CAE">
      <w:pPr>
        <w:spacing w:after="0" w:line="240" w:lineRule="auto"/>
        <w:rPr>
          <w:rFonts w:ascii="Arial" w:hAnsi="Arial" w:cs="Arial"/>
        </w:rPr>
      </w:pPr>
      <w:r w:rsidRPr="00761CAE">
        <w:rPr>
          <w:rFonts w:ascii="Arial" w:hAnsi="Arial" w:cs="Arial"/>
        </w:rPr>
        <w:t xml:space="preserve">The </w:t>
      </w:r>
      <w:r w:rsidR="005F3140" w:rsidRPr="00761CAE">
        <w:rPr>
          <w:rFonts w:ascii="Arial" w:hAnsi="Arial" w:cs="Arial"/>
        </w:rPr>
        <w:t>C</w:t>
      </w:r>
      <w:r w:rsidRPr="00761CAE">
        <w:rPr>
          <w:rFonts w:ascii="Arial" w:hAnsi="Arial" w:cs="Arial"/>
        </w:rPr>
        <w:t xml:space="preserve">oordinator will be in charge </w:t>
      </w:r>
      <w:r w:rsidR="006565DD" w:rsidRPr="00761CAE">
        <w:rPr>
          <w:rFonts w:ascii="Arial" w:hAnsi="Arial" w:cs="Arial"/>
        </w:rPr>
        <w:t>to undertake the following tasks:</w:t>
      </w:r>
    </w:p>
    <w:p w:rsidR="001B44A8" w:rsidRPr="00761CAE" w:rsidRDefault="001B44A8" w:rsidP="00761CAE">
      <w:pPr>
        <w:pStyle w:val="ListParagraph"/>
        <w:numPr>
          <w:ilvl w:val="0"/>
          <w:numId w:val="22"/>
        </w:numPr>
        <w:spacing w:after="0" w:line="240" w:lineRule="auto"/>
        <w:jc w:val="both"/>
        <w:rPr>
          <w:rFonts w:ascii="Arial" w:hAnsi="Arial" w:cs="Arial"/>
        </w:rPr>
      </w:pPr>
      <w:r w:rsidRPr="00761CAE">
        <w:rPr>
          <w:rFonts w:ascii="Arial" w:hAnsi="Arial" w:cs="Arial"/>
        </w:rPr>
        <w:t>Facilitating the communication between different partners regarding technical aspects to ensure the progress and</w:t>
      </w:r>
      <w:r w:rsidRPr="00761CAE">
        <w:rPr>
          <w:rFonts w:ascii="Tahoma" w:eastAsia="MS Gothic" w:hAnsi="Tahoma" w:cs="Tahoma"/>
        </w:rPr>
        <w:t> </w:t>
      </w:r>
      <w:r w:rsidRPr="00761CAE">
        <w:rPr>
          <w:rFonts w:ascii="Arial" w:hAnsi="Arial" w:cs="Arial"/>
        </w:rPr>
        <w:t xml:space="preserve">smooth implementation of the project; </w:t>
      </w:r>
    </w:p>
    <w:p w:rsidR="001B44A8" w:rsidRPr="00761CAE" w:rsidRDefault="00374172" w:rsidP="00761CAE">
      <w:pPr>
        <w:pStyle w:val="ListParagraph"/>
        <w:numPr>
          <w:ilvl w:val="0"/>
          <w:numId w:val="22"/>
        </w:numPr>
        <w:spacing w:after="0" w:line="240" w:lineRule="auto"/>
        <w:jc w:val="both"/>
        <w:rPr>
          <w:rFonts w:ascii="Arial" w:hAnsi="Arial" w:cs="Arial"/>
        </w:rPr>
      </w:pPr>
      <w:r w:rsidRPr="00761CAE">
        <w:rPr>
          <w:rFonts w:ascii="Arial" w:hAnsi="Arial" w:cs="Arial"/>
        </w:rPr>
        <w:t xml:space="preserve">Facilitating </w:t>
      </w:r>
      <w:r w:rsidR="001B44A8" w:rsidRPr="00761CAE">
        <w:rPr>
          <w:rFonts w:ascii="Arial" w:hAnsi="Arial" w:cs="Arial"/>
        </w:rPr>
        <w:t>contact with donor institutions in the Japanese government, and provide reports and information to them in a timely manner at their request</w:t>
      </w:r>
      <w:r w:rsidR="00761CAE">
        <w:rPr>
          <w:rFonts w:ascii="Arial" w:hAnsi="Arial" w:cs="Arial"/>
        </w:rPr>
        <w:t>;</w:t>
      </w:r>
    </w:p>
    <w:p w:rsidR="001B44A8" w:rsidRPr="00761CAE" w:rsidRDefault="00374172" w:rsidP="00761CAE">
      <w:pPr>
        <w:pStyle w:val="ListParagraph"/>
        <w:numPr>
          <w:ilvl w:val="0"/>
          <w:numId w:val="22"/>
        </w:numPr>
        <w:spacing w:after="0" w:line="240" w:lineRule="auto"/>
        <w:jc w:val="both"/>
        <w:rPr>
          <w:rFonts w:ascii="Arial" w:hAnsi="Arial" w:cs="Arial"/>
        </w:rPr>
      </w:pPr>
      <w:r w:rsidRPr="00761CAE">
        <w:rPr>
          <w:rFonts w:ascii="Arial" w:hAnsi="Arial" w:cs="Arial"/>
        </w:rPr>
        <w:t>Reviewing reports submitted by the implementing partners upon request from</w:t>
      </w:r>
      <w:r w:rsidR="001B44A8" w:rsidRPr="00761CAE">
        <w:rPr>
          <w:rFonts w:ascii="Arial" w:hAnsi="Arial" w:cs="Arial"/>
        </w:rPr>
        <w:t xml:space="preserve"> </w:t>
      </w:r>
      <w:r w:rsidRPr="00761CAE">
        <w:rPr>
          <w:rFonts w:ascii="Arial" w:hAnsi="Arial" w:cs="Arial"/>
        </w:rPr>
        <w:t>P</w:t>
      </w:r>
      <w:r w:rsidR="001B44A8" w:rsidRPr="00761CAE">
        <w:rPr>
          <w:rFonts w:ascii="Arial" w:hAnsi="Arial" w:cs="Arial"/>
        </w:rPr>
        <w:t xml:space="preserve">roject </w:t>
      </w:r>
      <w:r w:rsidRPr="00761CAE">
        <w:rPr>
          <w:rFonts w:ascii="Arial" w:hAnsi="Arial" w:cs="Arial"/>
        </w:rPr>
        <w:t>L</w:t>
      </w:r>
      <w:r w:rsidR="001B44A8" w:rsidRPr="00761CAE">
        <w:rPr>
          <w:rFonts w:ascii="Arial" w:hAnsi="Arial" w:cs="Arial"/>
        </w:rPr>
        <w:t>eader, and provid</w:t>
      </w:r>
      <w:r w:rsidRPr="00761CAE">
        <w:rPr>
          <w:rFonts w:ascii="Arial" w:hAnsi="Arial" w:cs="Arial"/>
        </w:rPr>
        <w:t>ing</w:t>
      </w:r>
      <w:r w:rsidR="001B44A8" w:rsidRPr="00761CAE">
        <w:rPr>
          <w:rFonts w:ascii="Arial" w:hAnsi="Arial" w:cs="Arial"/>
        </w:rPr>
        <w:t xml:space="preserve"> technical analysis for discussion.</w:t>
      </w:r>
    </w:p>
    <w:p w:rsidR="00761CAE" w:rsidRPr="001B44A8" w:rsidRDefault="00761CAE" w:rsidP="00761CAE">
      <w:pPr>
        <w:pStyle w:val="ListParagraph"/>
        <w:jc w:val="both"/>
        <w:rPr>
          <w:rFonts w:ascii="Arial" w:hAnsi="Arial" w:cs="Arial"/>
        </w:rPr>
      </w:pPr>
    </w:p>
    <w:p w:rsidR="001435E5" w:rsidRDefault="001435E5" w:rsidP="001435E5">
      <w:pPr>
        <w:pStyle w:val="Heading1"/>
      </w:pPr>
      <w:r w:rsidRPr="00374172">
        <w:t xml:space="preserve">Duties and </w:t>
      </w:r>
      <w:r w:rsidR="00374172" w:rsidRPr="00374172">
        <w:t>Expected</w:t>
      </w:r>
      <w:r w:rsidR="005F3140" w:rsidRPr="00374172">
        <w:t xml:space="preserve"> Output</w:t>
      </w:r>
    </w:p>
    <w:p w:rsidR="00374172" w:rsidRPr="00374172" w:rsidRDefault="00374172" w:rsidP="004E08D1">
      <w:pPr>
        <w:spacing w:after="0" w:line="240" w:lineRule="auto"/>
        <w:jc w:val="both"/>
        <w:rPr>
          <w:rFonts w:ascii="Arial" w:hAnsi="Arial" w:cs="Arial"/>
        </w:rPr>
      </w:pPr>
      <w:r w:rsidRPr="00374172">
        <w:rPr>
          <w:rFonts w:ascii="Arial" w:hAnsi="Arial" w:cs="Arial"/>
        </w:rPr>
        <w:t xml:space="preserve">Under the authority of the Director of UNESCO Office, Jakarta, and direct supervision of Programme Specialist of </w:t>
      </w:r>
      <w:r w:rsidR="00EE15F8" w:rsidRPr="00EE15F8">
        <w:rPr>
          <w:rFonts w:ascii="Arial" w:hAnsi="Arial" w:cs="Arial"/>
        </w:rPr>
        <w:t>Science Policy and Capacity Building</w:t>
      </w:r>
      <w:r w:rsidR="00EE15F8">
        <w:rPr>
          <w:rFonts w:ascii="Arial" w:hAnsi="Arial" w:cs="Arial"/>
        </w:rPr>
        <w:t>,</w:t>
      </w:r>
      <w:r w:rsidR="00EE15F8" w:rsidRPr="00EE15F8">
        <w:rPr>
          <w:rFonts w:ascii="Arial" w:hAnsi="Arial" w:cs="Arial"/>
        </w:rPr>
        <w:t xml:space="preserve"> </w:t>
      </w:r>
      <w:r w:rsidR="004E08D1">
        <w:rPr>
          <w:rFonts w:ascii="Arial" w:hAnsi="Arial" w:cs="Arial"/>
        </w:rPr>
        <w:t>who</w:t>
      </w:r>
      <w:r w:rsidR="00EE15F8">
        <w:rPr>
          <w:rFonts w:ascii="Arial" w:hAnsi="Arial" w:cs="Arial"/>
        </w:rPr>
        <w:t xml:space="preserve"> is also </w:t>
      </w:r>
      <w:r w:rsidRPr="00374172">
        <w:rPr>
          <w:rFonts w:ascii="Arial" w:hAnsi="Arial" w:cs="Arial"/>
        </w:rPr>
        <w:t xml:space="preserve">the </w:t>
      </w:r>
      <w:r w:rsidR="00EE15F8">
        <w:rPr>
          <w:rFonts w:ascii="Arial" w:hAnsi="Arial" w:cs="Arial"/>
        </w:rPr>
        <w:t>P</w:t>
      </w:r>
      <w:r w:rsidRPr="00374172">
        <w:rPr>
          <w:rFonts w:ascii="Arial" w:hAnsi="Arial" w:cs="Arial"/>
        </w:rPr>
        <w:t xml:space="preserve">roject </w:t>
      </w:r>
      <w:r w:rsidR="00EE15F8">
        <w:rPr>
          <w:rFonts w:ascii="Arial" w:hAnsi="Arial" w:cs="Arial"/>
        </w:rPr>
        <w:t>L</w:t>
      </w:r>
      <w:r w:rsidRPr="00374172">
        <w:rPr>
          <w:rFonts w:ascii="Arial" w:hAnsi="Arial" w:cs="Arial"/>
        </w:rPr>
        <w:t xml:space="preserve">eader, the </w:t>
      </w:r>
      <w:r w:rsidR="00EE15F8">
        <w:rPr>
          <w:rFonts w:ascii="Arial" w:hAnsi="Arial" w:cs="Arial"/>
        </w:rPr>
        <w:t>C</w:t>
      </w:r>
      <w:r w:rsidRPr="00374172">
        <w:rPr>
          <w:rFonts w:ascii="Arial" w:hAnsi="Arial" w:cs="Arial"/>
        </w:rPr>
        <w:t xml:space="preserve">onsultant </w:t>
      </w:r>
      <w:r w:rsidR="00A6285D">
        <w:rPr>
          <w:rFonts w:ascii="Arial" w:hAnsi="Arial" w:cs="Arial"/>
        </w:rPr>
        <w:t>will act as the C</w:t>
      </w:r>
      <w:r w:rsidR="00A6285D" w:rsidRPr="005F3140">
        <w:rPr>
          <w:rFonts w:ascii="Arial" w:hAnsi="Arial" w:cs="Arial"/>
        </w:rPr>
        <w:t xml:space="preserve">oordinator </w:t>
      </w:r>
      <w:r w:rsidR="00A6285D">
        <w:rPr>
          <w:rFonts w:ascii="Arial" w:hAnsi="Arial" w:cs="Arial"/>
        </w:rPr>
        <w:t xml:space="preserve">for </w:t>
      </w:r>
      <w:r w:rsidR="00D74DFC">
        <w:rPr>
          <w:rFonts w:ascii="Arial" w:hAnsi="Arial" w:cs="Arial"/>
        </w:rPr>
        <w:t>the project “</w:t>
      </w:r>
      <w:r w:rsidR="00D74DFC" w:rsidRPr="00A6285D">
        <w:rPr>
          <w:rFonts w:ascii="Arial" w:hAnsi="Arial" w:cs="Arial"/>
        </w:rPr>
        <w:t>Strengthening Science and Mathematics Basic Education through Scientific Community Engagement in Timor-Leste”</w:t>
      </w:r>
      <w:r w:rsidR="00D74DFC">
        <w:rPr>
          <w:rFonts w:ascii="Arial" w:hAnsi="Arial" w:cs="Arial"/>
        </w:rPr>
        <w:t xml:space="preserve">, </w:t>
      </w:r>
      <w:r w:rsidR="00D74DFC" w:rsidRPr="00D74DFC">
        <w:rPr>
          <w:rFonts w:ascii="Arial" w:hAnsi="Arial" w:cs="Arial"/>
        </w:rPr>
        <w:t xml:space="preserve">here after referred as “the </w:t>
      </w:r>
      <w:r w:rsidR="00D74DFC">
        <w:rPr>
          <w:rFonts w:ascii="Arial" w:hAnsi="Arial" w:cs="Arial"/>
        </w:rPr>
        <w:t>P</w:t>
      </w:r>
      <w:r w:rsidR="00D74DFC" w:rsidRPr="00D74DFC">
        <w:rPr>
          <w:rFonts w:ascii="Arial" w:hAnsi="Arial" w:cs="Arial"/>
        </w:rPr>
        <w:t>roject</w:t>
      </w:r>
      <w:r w:rsidR="00D74DFC">
        <w:rPr>
          <w:rFonts w:ascii="Arial" w:hAnsi="Arial" w:cs="Arial"/>
        </w:rPr>
        <w:t>”</w:t>
      </w:r>
      <w:r w:rsidR="00A6285D">
        <w:rPr>
          <w:rFonts w:ascii="Arial" w:hAnsi="Arial" w:cs="Arial"/>
        </w:rPr>
        <w:t xml:space="preserve">. To this end, the Contractor </w:t>
      </w:r>
      <w:r w:rsidRPr="00374172">
        <w:rPr>
          <w:rFonts w:ascii="Arial" w:hAnsi="Arial" w:cs="Arial"/>
        </w:rPr>
        <w:t>shall:</w:t>
      </w:r>
    </w:p>
    <w:p w:rsidR="001435E5" w:rsidRPr="00A6285D" w:rsidRDefault="001435E5" w:rsidP="00A6285D">
      <w:pPr>
        <w:pStyle w:val="Heading3"/>
        <w:numPr>
          <w:ilvl w:val="2"/>
          <w:numId w:val="7"/>
        </w:numPr>
        <w:spacing w:before="0" w:after="0" w:line="240" w:lineRule="auto"/>
        <w:ind w:left="426" w:hanging="426"/>
        <w:rPr>
          <w:sz w:val="22"/>
          <w:szCs w:val="22"/>
        </w:rPr>
      </w:pPr>
      <w:r w:rsidRPr="00374172">
        <w:rPr>
          <w:sz w:val="22"/>
          <w:szCs w:val="22"/>
        </w:rPr>
        <w:t>P</w:t>
      </w:r>
      <w:r w:rsidRPr="00A6285D">
        <w:rPr>
          <w:sz w:val="22"/>
          <w:szCs w:val="22"/>
        </w:rPr>
        <w:t xml:space="preserve">rovide technical </w:t>
      </w:r>
      <w:r w:rsidR="00A6285D">
        <w:rPr>
          <w:sz w:val="22"/>
          <w:szCs w:val="22"/>
        </w:rPr>
        <w:t xml:space="preserve">and logistic </w:t>
      </w:r>
      <w:r w:rsidRPr="00A6285D">
        <w:rPr>
          <w:sz w:val="22"/>
          <w:szCs w:val="22"/>
        </w:rPr>
        <w:t xml:space="preserve">assistance </w:t>
      </w:r>
      <w:r w:rsidR="00A6285D" w:rsidRPr="00A6285D">
        <w:rPr>
          <w:sz w:val="22"/>
          <w:szCs w:val="22"/>
        </w:rPr>
        <w:t xml:space="preserve">in the </w:t>
      </w:r>
      <w:r w:rsidR="00D74DFC">
        <w:rPr>
          <w:sz w:val="22"/>
          <w:szCs w:val="22"/>
        </w:rPr>
        <w:t xml:space="preserve">day-to-day </w:t>
      </w:r>
      <w:r w:rsidR="00A6285D" w:rsidRPr="00A6285D">
        <w:rPr>
          <w:sz w:val="22"/>
          <w:szCs w:val="22"/>
        </w:rPr>
        <w:t xml:space="preserve">management and </w:t>
      </w:r>
      <w:r w:rsidR="00D74DFC">
        <w:rPr>
          <w:sz w:val="22"/>
          <w:szCs w:val="22"/>
        </w:rPr>
        <w:t>implementation of the Project in Dili.</w:t>
      </w:r>
      <w:r w:rsidR="007D4598" w:rsidRPr="00A6285D">
        <w:rPr>
          <w:sz w:val="22"/>
          <w:szCs w:val="22"/>
        </w:rPr>
        <w:t xml:space="preserve"> The C</w:t>
      </w:r>
      <w:r w:rsidRPr="00A6285D">
        <w:rPr>
          <w:sz w:val="22"/>
          <w:szCs w:val="22"/>
        </w:rPr>
        <w:t xml:space="preserve">onsultant will be responsible </w:t>
      </w:r>
      <w:r w:rsidR="001D293C" w:rsidRPr="00A6285D">
        <w:rPr>
          <w:sz w:val="22"/>
          <w:szCs w:val="22"/>
        </w:rPr>
        <w:t>to</w:t>
      </w:r>
      <w:r w:rsidRPr="00A6285D">
        <w:rPr>
          <w:sz w:val="22"/>
          <w:szCs w:val="22"/>
        </w:rPr>
        <w:t>:</w:t>
      </w:r>
    </w:p>
    <w:p w:rsidR="001435E5" w:rsidRPr="001D293C" w:rsidRDefault="00010677" w:rsidP="00D74DFC">
      <w:pPr>
        <w:pStyle w:val="ListParagraph"/>
        <w:numPr>
          <w:ilvl w:val="0"/>
          <w:numId w:val="5"/>
        </w:numPr>
        <w:spacing w:after="0" w:line="240" w:lineRule="auto"/>
        <w:ind w:hanging="294"/>
        <w:jc w:val="both"/>
        <w:rPr>
          <w:rFonts w:ascii="Arial" w:hAnsi="Arial" w:cs="Arial"/>
        </w:rPr>
      </w:pPr>
      <w:r w:rsidRPr="00010677">
        <w:rPr>
          <w:rFonts w:ascii="Arial" w:hAnsi="Arial" w:cs="Arial"/>
        </w:rPr>
        <w:t>Develop close cooperation with key stakeholders</w:t>
      </w:r>
      <w:r w:rsidRPr="001D293C">
        <w:rPr>
          <w:rFonts w:ascii="Arial" w:hAnsi="Arial" w:cs="Arial"/>
        </w:rPr>
        <w:t xml:space="preserve"> </w:t>
      </w:r>
      <w:r>
        <w:rPr>
          <w:rFonts w:ascii="Arial" w:hAnsi="Arial" w:cs="Arial"/>
        </w:rPr>
        <w:t xml:space="preserve">and partners </w:t>
      </w:r>
      <w:r w:rsidR="001435E5" w:rsidRPr="001D293C">
        <w:rPr>
          <w:rFonts w:ascii="Arial" w:hAnsi="Arial" w:cs="Arial"/>
        </w:rPr>
        <w:t>to ensure the progress and</w:t>
      </w:r>
      <w:r w:rsidR="000C030C" w:rsidRPr="001D293C">
        <w:rPr>
          <w:rFonts w:ascii="Arial" w:hAnsi="Arial" w:cs="Arial"/>
        </w:rPr>
        <w:t xml:space="preserve"> </w:t>
      </w:r>
      <w:r w:rsidR="001435E5" w:rsidRPr="001D293C">
        <w:rPr>
          <w:rFonts w:ascii="Arial" w:hAnsi="Arial" w:cs="Arial"/>
        </w:rPr>
        <w:t xml:space="preserve">smooth implementation of the project; </w:t>
      </w:r>
    </w:p>
    <w:p w:rsidR="001435E5" w:rsidRPr="00374172" w:rsidRDefault="00010677" w:rsidP="00D74DFC">
      <w:pPr>
        <w:pStyle w:val="ListParagraph"/>
        <w:numPr>
          <w:ilvl w:val="0"/>
          <w:numId w:val="5"/>
        </w:numPr>
        <w:spacing w:after="0" w:line="240" w:lineRule="auto"/>
        <w:ind w:hanging="294"/>
        <w:jc w:val="both"/>
        <w:rPr>
          <w:rFonts w:ascii="Arial" w:hAnsi="Arial" w:cs="Arial"/>
        </w:rPr>
      </w:pPr>
      <w:r>
        <w:rPr>
          <w:rFonts w:ascii="Arial" w:hAnsi="Arial" w:cs="Arial"/>
        </w:rPr>
        <w:lastRenderedPageBreak/>
        <w:t>I</w:t>
      </w:r>
      <w:r w:rsidR="001435E5" w:rsidRPr="00374172">
        <w:rPr>
          <w:rFonts w:ascii="Arial" w:hAnsi="Arial" w:cs="Arial"/>
        </w:rPr>
        <w:t xml:space="preserve">n close consultation with the </w:t>
      </w:r>
      <w:r>
        <w:rPr>
          <w:rFonts w:ascii="Arial" w:hAnsi="Arial" w:cs="Arial"/>
        </w:rPr>
        <w:t>P</w:t>
      </w:r>
      <w:r w:rsidR="001435E5" w:rsidRPr="00374172">
        <w:rPr>
          <w:rFonts w:ascii="Arial" w:hAnsi="Arial" w:cs="Arial"/>
        </w:rPr>
        <w:t xml:space="preserve">roject </w:t>
      </w:r>
      <w:r>
        <w:rPr>
          <w:rFonts w:ascii="Arial" w:hAnsi="Arial" w:cs="Arial"/>
        </w:rPr>
        <w:t>L</w:t>
      </w:r>
      <w:r w:rsidR="001435E5" w:rsidRPr="00374172">
        <w:rPr>
          <w:rFonts w:ascii="Arial" w:hAnsi="Arial" w:cs="Arial"/>
        </w:rPr>
        <w:t xml:space="preserve">eader, </w:t>
      </w:r>
      <w:r>
        <w:rPr>
          <w:rFonts w:ascii="Arial" w:hAnsi="Arial" w:cs="Arial"/>
        </w:rPr>
        <w:t>ensure harmonious relationship</w:t>
      </w:r>
      <w:r w:rsidR="001435E5" w:rsidRPr="00374172">
        <w:rPr>
          <w:rFonts w:ascii="Arial" w:hAnsi="Arial" w:cs="Arial"/>
        </w:rPr>
        <w:t xml:space="preserve"> with donor institutions in the Japanese government, and provide reports and information </w:t>
      </w:r>
      <w:r>
        <w:rPr>
          <w:rFonts w:ascii="Arial" w:hAnsi="Arial" w:cs="Arial"/>
        </w:rPr>
        <w:t>as requested</w:t>
      </w:r>
      <w:r w:rsidR="001435E5" w:rsidRPr="00374172">
        <w:rPr>
          <w:rFonts w:ascii="Arial" w:hAnsi="Arial" w:cs="Arial"/>
        </w:rPr>
        <w:t xml:space="preserve"> in </w:t>
      </w:r>
      <w:r w:rsidR="000C030C">
        <w:rPr>
          <w:rFonts w:ascii="Arial" w:hAnsi="Arial" w:cs="Arial"/>
        </w:rPr>
        <w:t>a timely manner;</w:t>
      </w:r>
    </w:p>
    <w:p w:rsidR="001435E5" w:rsidRPr="00374172" w:rsidRDefault="003241EA" w:rsidP="00D74DFC">
      <w:pPr>
        <w:pStyle w:val="ListParagraph"/>
        <w:numPr>
          <w:ilvl w:val="0"/>
          <w:numId w:val="5"/>
        </w:numPr>
        <w:spacing w:after="0" w:line="240" w:lineRule="auto"/>
        <w:ind w:hanging="294"/>
        <w:jc w:val="both"/>
        <w:rPr>
          <w:rFonts w:ascii="Arial" w:hAnsi="Arial" w:cs="Arial"/>
        </w:rPr>
      </w:pPr>
      <w:r w:rsidRPr="00374172">
        <w:rPr>
          <w:rFonts w:ascii="Arial" w:hAnsi="Arial" w:cs="Arial"/>
        </w:rPr>
        <w:t>P</w:t>
      </w:r>
      <w:r w:rsidR="00893081">
        <w:rPr>
          <w:rFonts w:ascii="Arial" w:hAnsi="Arial" w:cs="Arial"/>
        </w:rPr>
        <w:t>rovide</w:t>
      </w:r>
      <w:r w:rsidR="001435E5" w:rsidRPr="00374172">
        <w:rPr>
          <w:rFonts w:ascii="Arial" w:hAnsi="Arial" w:cs="Arial"/>
        </w:rPr>
        <w:t xml:space="preserve"> oversight of all administrative and financial matters with regard to the project</w:t>
      </w:r>
      <w:r w:rsidR="00010677">
        <w:rPr>
          <w:rFonts w:ascii="Arial" w:hAnsi="Arial" w:cs="Arial"/>
        </w:rPr>
        <w:t xml:space="preserve"> implementation</w:t>
      </w:r>
      <w:r w:rsidR="001435E5" w:rsidRPr="00374172">
        <w:rPr>
          <w:rFonts w:ascii="Arial" w:hAnsi="Arial" w:cs="Arial"/>
        </w:rPr>
        <w:t xml:space="preserve"> in line with UNESCO’s administrative rules and regulations</w:t>
      </w:r>
      <w:r w:rsidR="000C030C">
        <w:rPr>
          <w:rFonts w:ascii="Arial" w:hAnsi="Arial" w:cs="Arial"/>
        </w:rPr>
        <w:t>;</w:t>
      </w:r>
      <w:r w:rsidR="00D74DFC" w:rsidRPr="00D74DFC">
        <w:t xml:space="preserve"> </w:t>
      </w:r>
    </w:p>
    <w:p w:rsidR="00D74DFC" w:rsidRDefault="00D74DFC" w:rsidP="00D74DFC">
      <w:pPr>
        <w:pStyle w:val="ListParagraph"/>
        <w:numPr>
          <w:ilvl w:val="0"/>
          <w:numId w:val="5"/>
        </w:numPr>
        <w:spacing w:after="0" w:line="240" w:lineRule="auto"/>
        <w:ind w:hanging="294"/>
        <w:jc w:val="both"/>
        <w:rPr>
          <w:rFonts w:ascii="Arial" w:hAnsi="Arial" w:cs="Arial"/>
        </w:rPr>
      </w:pPr>
      <w:r w:rsidRPr="00D74DFC">
        <w:rPr>
          <w:rFonts w:ascii="Arial" w:hAnsi="Arial" w:cs="Arial"/>
        </w:rPr>
        <w:t>Undertake assessment and field missions, assisting in the organization of technical meetings, workshops and training activities</w:t>
      </w:r>
      <w:r>
        <w:rPr>
          <w:rFonts w:ascii="Arial" w:hAnsi="Arial" w:cs="Arial"/>
        </w:rPr>
        <w:t>;</w:t>
      </w:r>
    </w:p>
    <w:p w:rsidR="00D74DFC" w:rsidRPr="00D74DFC" w:rsidRDefault="00D74DFC" w:rsidP="00D74DFC">
      <w:pPr>
        <w:pStyle w:val="ListParagraph"/>
        <w:numPr>
          <w:ilvl w:val="0"/>
          <w:numId w:val="5"/>
        </w:numPr>
        <w:spacing w:after="0" w:line="240" w:lineRule="auto"/>
        <w:ind w:hanging="294"/>
        <w:jc w:val="both"/>
        <w:rPr>
          <w:rFonts w:ascii="Arial" w:hAnsi="Arial" w:cs="Arial"/>
        </w:rPr>
      </w:pPr>
      <w:r w:rsidRPr="00D74DFC">
        <w:rPr>
          <w:rFonts w:ascii="Arial" w:hAnsi="Arial" w:cs="Arial"/>
        </w:rPr>
        <w:t xml:space="preserve">Upon request by the Project Leader, review reports submitted by the implementing partners and provide technical analysis for discussion. </w:t>
      </w:r>
    </w:p>
    <w:p w:rsidR="001435E5" w:rsidRPr="00374172" w:rsidRDefault="001435E5" w:rsidP="004E08D1">
      <w:pPr>
        <w:pStyle w:val="Heading3"/>
        <w:numPr>
          <w:ilvl w:val="2"/>
          <w:numId w:val="7"/>
        </w:numPr>
        <w:tabs>
          <w:tab w:val="left" w:pos="426"/>
        </w:tabs>
        <w:spacing w:before="0" w:after="0" w:line="240" w:lineRule="auto"/>
        <w:ind w:left="425" w:hanging="425"/>
        <w:rPr>
          <w:sz w:val="22"/>
          <w:szCs w:val="22"/>
        </w:rPr>
      </w:pPr>
      <w:r w:rsidRPr="00374172">
        <w:rPr>
          <w:sz w:val="22"/>
          <w:szCs w:val="22"/>
        </w:rPr>
        <w:t xml:space="preserve">Provide technical guidance for </w:t>
      </w:r>
      <w:r w:rsidR="001B6EF2" w:rsidRPr="00374172">
        <w:rPr>
          <w:sz w:val="22"/>
          <w:szCs w:val="22"/>
        </w:rPr>
        <w:t xml:space="preserve">the development of </w:t>
      </w:r>
      <w:r w:rsidR="00A6285D">
        <w:rPr>
          <w:sz w:val="22"/>
          <w:szCs w:val="22"/>
        </w:rPr>
        <w:t xml:space="preserve">education </w:t>
      </w:r>
      <w:r w:rsidR="001B6EF2" w:rsidRPr="00374172">
        <w:rPr>
          <w:sz w:val="22"/>
          <w:szCs w:val="22"/>
        </w:rPr>
        <w:t>materials (</w:t>
      </w:r>
      <w:r w:rsidR="00421A6B" w:rsidRPr="00374172">
        <w:rPr>
          <w:sz w:val="22"/>
          <w:szCs w:val="22"/>
        </w:rPr>
        <w:t>science and mathematics basic education teachers’ guidebooks and students’ workbooks</w:t>
      </w:r>
      <w:r w:rsidR="00E83D33" w:rsidRPr="00374172">
        <w:rPr>
          <w:sz w:val="22"/>
          <w:szCs w:val="22"/>
        </w:rPr>
        <w:t xml:space="preserve">), </w:t>
      </w:r>
      <w:r w:rsidR="000B6749" w:rsidRPr="00374172">
        <w:rPr>
          <w:sz w:val="22"/>
          <w:szCs w:val="22"/>
        </w:rPr>
        <w:t>drafting</w:t>
      </w:r>
      <w:r w:rsidR="00E83D33" w:rsidRPr="00374172">
        <w:rPr>
          <w:sz w:val="22"/>
          <w:szCs w:val="22"/>
        </w:rPr>
        <w:t xml:space="preserve"> </w:t>
      </w:r>
      <w:r w:rsidR="004E08D1">
        <w:rPr>
          <w:sz w:val="22"/>
          <w:szCs w:val="22"/>
        </w:rPr>
        <w:t>the</w:t>
      </w:r>
      <w:r w:rsidR="00A6285D">
        <w:rPr>
          <w:sz w:val="22"/>
          <w:szCs w:val="22"/>
        </w:rPr>
        <w:t xml:space="preserve"> education materials</w:t>
      </w:r>
      <w:r w:rsidR="004E08D1">
        <w:rPr>
          <w:sz w:val="22"/>
          <w:szCs w:val="22"/>
        </w:rPr>
        <w:t xml:space="preserve"> </w:t>
      </w:r>
      <w:r w:rsidR="00E83D33" w:rsidRPr="00374172">
        <w:rPr>
          <w:sz w:val="22"/>
          <w:szCs w:val="22"/>
        </w:rPr>
        <w:t xml:space="preserve">and training on their </w:t>
      </w:r>
      <w:r w:rsidR="00560617" w:rsidRPr="00374172">
        <w:rPr>
          <w:sz w:val="22"/>
          <w:szCs w:val="22"/>
        </w:rPr>
        <w:t>utilization</w:t>
      </w:r>
      <w:r w:rsidR="000B6749" w:rsidRPr="00374172">
        <w:rPr>
          <w:sz w:val="22"/>
          <w:szCs w:val="22"/>
        </w:rPr>
        <w:t xml:space="preserve"> </w:t>
      </w:r>
      <w:r w:rsidRPr="00374172">
        <w:rPr>
          <w:sz w:val="22"/>
          <w:szCs w:val="22"/>
        </w:rPr>
        <w:t xml:space="preserve">in collaboration with </w:t>
      </w:r>
      <w:r w:rsidR="000C030C">
        <w:rPr>
          <w:sz w:val="22"/>
          <w:szCs w:val="22"/>
        </w:rPr>
        <w:t xml:space="preserve">the </w:t>
      </w:r>
      <w:r w:rsidR="00421A6B" w:rsidRPr="00374172">
        <w:rPr>
          <w:sz w:val="22"/>
          <w:szCs w:val="22"/>
        </w:rPr>
        <w:t>Japanese partners</w:t>
      </w:r>
      <w:r w:rsidR="000C030C">
        <w:rPr>
          <w:sz w:val="22"/>
          <w:szCs w:val="22"/>
        </w:rPr>
        <w:t>.</w:t>
      </w:r>
    </w:p>
    <w:p w:rsidR="000C030C" w:rsidRDefault="000C030C" w:rsidP="004E08D1">
      <w:pPr>
        <w:pStyle w:val="Heading3"/>
        <w:numPr>
          <w:ilvl w:val="2"/>
          <w:numId w:val="7"/>
        </w:numPr>
        <w:spacing w:before="0" w:after="0" w:line="240" w:lineRule="auto"/>
        <w:ind w:left="425" w:hanging="425"/>
        <w:rPr>
          <w:sz w:val="22"/>
          <w:szCs w:val="22"/>
        </w:rPr>
      </w:pPr>
      <w:r>
        <w:rPr>
          <w:sz w:val="22"/>
          <w:szCs w:val="22"/>
        </w:rPr>
        <w:t>P</w:t>
      </w:r>
      <w:r w:rsidR="00357B90" w:rsidRPr="00374172">
        <w:rPr>
          <w:sz w:val="22"/>
          <w:szCs w:val="22"/>
        </w:rPr>
        <w:t>rovide technical guidance</w:t>
      </w:r>
      <w:r w:rsidR="000B6749" w:rsidRPr="00374172">
        <w:rPr>
          <w:sz w:val="22"/>
          <w:szCs w:val="22"/>
        </w:rPr>
        <w:t xml:space="preserve"> and drafting of best practices guidelines on the engagement of scientific community for the enhancement of science and mathematics basic education</w:t>
      </w:r>
      <w:r w:rsidR="00484F53" w:rsidRPr="00374172">
        <w:rPr>
          <w:sz w:val="22"/>
          <w:szCs w:val="22"/>
        </w:rPr>
        <w:t xml:space="preserve"> </w:t>
      </w:r>
      <w:r w:rsidR="00357B90" w:rsidRPr="00374172">
        <w:rPr>
          <w:sz w:val="22"/>
          <w:szCs w:val="22"/>
        </w:rPr>
        <w:t xml:space="preserve">in collaboration with </w:t>
      </w:r>
      <w:r>
        <w:rPr>
          <w:sz w:val="22"/>
          <w:szCs w:val="22"/>
        </w:rPr>
        <w:t xml:space="preserve">the </w:t>
      </w:r>
      <w:r w:rsidR="00357B90" w:rsidRPr="00374172">
        <w:rPr>
          <w:sz w:val="22"/>
          <w:szCs w:val="22"/>
        </w:rPr>
        <w:t xml:space="preserve">Japanese partners. </w:t>
      </w:r>
    </w:p>
    <w:p w:rsidR="001435E5" w:rsidRDefault="000C030C" w:rsidP="004E08D1">
      <w:pPr>
        <w:pStyle w:val="ListParagraph"/>
        <w:numPr>
          <w:ilvl w:val="2"/>
          <w:numId w:val="7"/>
        </w:numPr>
        <w:spacing w:after="0" w:line="240" w:lineRule="auto"/>
        <w:ind w:left="426" w:hanging="426"/>
        <w:jc w:val="both"/>
        <w:rPr>
          <w:rFonts w:ascii="Arial" w:eastAsiaTheme="majorEastAsia" w:hAnsi="Arial" w:cs="Arial"/>
        </w:rPr>
      </w:pPr>
      <w:r w:rsidRPr="000C030C">
        <w:rPr>
          <w:rFonts w:ascii="Arial" w:eastAsiaTheme="majorEastAsia" w:hAnsi="Arial" w:cs="Arial"/>
        </w:rPr>
        <w:t xml:space="preserve">Undertake any other related official assignments as requested by the Director </w:t>
      </w:r>
      <w:r>
        <w:rPr>
          <w:rFonts w:ascii="Arial" w:eastAsiaTheme="majorEastAsia" w:hAnsi="Arial" w:cs="Arial"/>
        </w:rPr>
        <w:t>of UNESCO Office, Jakarta</w:t>
      </w:r>
      <w:r w:rsidR="00893081">
        <w:rPr>
          <w:rFonts w:ascii="Arial" w:eastAsiaTheme="majorEastAsia" w:hAnsi="Arial" w:cs="Arial"/>
        </w:rPr>
        <w:t xml:space="preserve"> and Project Leader</w:t>
      </w:r>
      <w:r>
        <w:rPr>
          <w:rFonts w:ascii="Arial" w:eastAsiaTheme="majorEastAsia" w:hAnsi="Arial" w:cs="Arial"/>
        </w:rPr>
        <w:t xml:space="preserve">. </w:t>
      </w:r>
    </w:p>
    <w:p w:rsidR="000C030C" w:rsidRDefault="000C030C" w:rsidP="00A6285D">
      <w:pPr>
        <w:jc w:val="both"/>
        <w:rPr>
          <w:rFonts w:ascii="Arial" w:eastAsiaTheme="majorEastAsia" w:hAnsi="Arial" w:cs="Arial"/>
        </w:rPr>
      </w:pPr>
    </w:p>
    <w:p w:rsidR="001435E5" w:rsidRDefault="00374172" w:rsidP="001435E5">
      <w:pPr>
        <w:pStyle w:val="Heading1"/>
      </w:pPr>
      <w:r>
        <w:t>Timetable</w:t>
      </w:r>
      <w:r w:rsidR="001435E5" w:rsidRPr="00374172">
        <w:t xml:space="preserve"> and deliverables</w:t>
      </w:r>
    </w:p>
    <w:p w:rsidR="000C030C" w:rsidRPr="000C030C" w:rsidRDefault="000C030C" w:rsidP="000C030C">
      <w:pPr>
        <w:pStyle w:val="Heading3"/>
        <w:numPr>
          <w:ilvl w:val="2"/>
          <w:numId w:val="7"/>
        </w:numPr>
        <w:spacing w:before="0" w:after="0" w:line="240" w:lineRule="auto"/>
        <w:ind w:left="425" w:hanging="425"/>
        <w:rPr>
          <w:sz w:val="22"/>
          <w:szCs w:val="22"/>
        </w:rPr>
      </w:pPr>
      <w:r w:rsidRPr="000C030C">
        <w:rPr>
          <w:sz w:val="22"/>
          <w:szCs w:val="22"/>
        </w:rPr>
        <w:t xml:space="preserve">Monthly reports </w:t>
      </w:r>
      <w:r>
        <w:rPr>
          <w:sz w:val="22"/>
          <w:szCs w:val="22"/>
        </w:rPr>
        <w:t xml:space="preserve">covering the progress of </w:t>
      </w:r>
      <w:r w:rsidR="00A6285D">
        <w:rPr>
          <w:sz w:val="22"/>
          <w:szCs w:val="22"/>
        </w:rPr>
        <w:t xml:space="preserve">project implementation, </w:t>
      </w:r>
      <w:r w:rsidRPr="000C030C">
        <w:rPr>
          <w:sz w:val="22"/>
          <w:szCs w:val="22"/>
        </w:rPr>
        <w:t xml:space="preserve">including the achievements and pending activities for the effective implementation of the project, together with other related </w:t>
      </w:r>
      <w:r w:rsidR="00A6285D">
        <w:rPr>
          <w:sz w:val="22"/>
          <w:szCs w:val="22"/>
        </w:rPr>
        <w:t>output</w:t>
      </w:r>
      <w:r w:rsidR="00D409A1">
        <w:rPr>
          <w:sz w:val="22"/>
          <w:szCs w:val="22"/>
        </w:rPr>
        <w:t xml:space="preserve"> such as: (a)</w:t>
      </w:r>
      <w:r w:rsidRPr="000C030C">
        <w:rPr>
          <w:sz w:val="22"/>
          <w:szCs w:val="22"/>
        </w:rPr>
        <w:t xml:space="preserve"> Technical reports; (b) </w:t>
      </w:r>
      <w:r w:rsidR="00A6285D">
        <w:rPr>
          <w:sz w:val="22"/>
          <w:szCs w:val="22"/>
        </w:rPr>
        <w:t>guidebook, workbook and guidelines</w:t>
      </w:r>
      <w:r w:rsidRPr="000C030C">
        <w:rPr>
          <w:sz w:val="22"/>
          <w:szCs w:val="22"/>
        </w:rPr>
        <w:t>;</w:t>
      </w:r>
      <w:r w:rsidR="00893081">
        <w:rPr>
          <w:sz w:val="22"/>
          <w:szCs w:val="22"/>
        </w:rPr>
        <w:t xml:space="preserve"> </w:t>
      </w:r>
      <w:r w:rsidRPr="000C030C">
        <w:rPr>
          <w:sz w:val="22"/>
          <w:szCs w:val="22"/>
        </w:rPr>
        <w:t>(c)</w:t>
      </w:r>
      <w:r>
        <w:rPr>
          <w:sz w:val="22"/>
          <w:szCs w:val="22"/>
        </w:rPr>
        <w:t xml:space="preserve"> </w:t>
      </w:r>
      <w:r w:rsidRPr="000C030C">
        <w:rPr>
          <w:sz w:val="22"/>
          <w:szCs w:val="22"/>
        </w:rPr>
        <w:t>Mission report</w:t>
      </w:r>
      <w:r w:rsidR="00D409A1">
        <w:rPr>
          <w:sz w:val="22"/>
          <w:szCs w:val="22"/>
        </w:rPr>
        <w:t xml:space="preserve">s, and (d)other related documents. </w:t>
      </w:r>
    </w:p>
    <w:p w:rsidR="000C030C" w:rsidRPr="000C030C" w:rsidRDefault="000C030C" w:rsidP="000C030C">
      <w:pPr>
        <w:pStyle w:val="Heading3"/>
        <w:numPr>
          <w:ilvl w:val="2"/>
          <w:numId w:val="7"/>
        </w:numPr>
        <w:spacing w:before="0" w:after="0" w:line="240" w:lineRule="auto"/>
        <w:ind w:left="425" w:hanging="425"/>
        <w:rPr>
          <w:sz w:val="22"/>
          <w:szCs w:val="22"/>
        </w:rPr>
      </w:pPr>
      <w:r w:rsidRPr="000C030C">
        <w:rPr>
          <w:sz w:val="22"/>
          <w:szCs w:val="22"/>
        </w:rPr>
        <w:t>Travel plan and estimated costs.</w:t>
      </w:r>
    </w:p>
    <w:p w:rsidR="000C030C" w:rsidRDefault="000C030C" w:rsidP="00ED3ACC">
      <w:pPr>
        <w:pStyle w:val="Heading3"/>
        <w:numPr>
          <w:ilvl w:val="2"/>
          <w:numId w:val="7"/>
        </w:numPr>
        <w:spacing w:before="0" w:after="0" w:line="240" w:lineRule="auto"/>
        <w:ind w:left="425" w:hanging="425"/>
        <w:rPr>
          <w:sz w:val="22"/>
          <w:szCs w:val="22"/>
        </w:rPr>
      </w:pPr>
      <w:r w:rsidRPr="00D409A1">
        <w:rPr>
          <w:sz w:val="22"/>
          <w:szCs w:val="22"/>
        </w:rPr>
        <w:t xml:space="preserve">A final report at the of the contract period summarizing activities completed during the contract, including recommendations for the further successful implementation of the project. </w:t>
      </w:r>
    </w:p>
    <w:p w:rsidR="00D409A1" w:rsidRPr="00D409A1" w:rsidRDefault="00D409A1" w:rsidP="00D409A1"/>
    <w:p w:rsidR="00FF61FD" w:rsidRPr="00374172" w:rsidRDefault="00482CA3" w:rsidP="00FF61FD">
      <w:pPr>
        <w:pStyle w:val="Heading1"/>
      </w:pPr>
      <w:r w:rsidRPr="00374172">
        <w:t>Qualification</w:t>
      </w:r>
    </w:p>
    <w:p w:rsidR="00482CA3" w:rsidRPr="00761CAE" w:rsidRDefault="00482CA3" w:rsidP="00761CAE">
      <w:pPr>
        <w:pStyle w:val="ListParagraph"/>
        <w:numPr>
          <w:ilvl w:val="0"/>
          <w:numId w:val="25"/>
        </w:numPr>
        <w:spacing w:after="0" w:line="240" w:lineRule="auto"/>
        <w:jc w:val="both"/>
        <w:rPr>
          <w:rFonts w:ascii="Arial" w:hAnsi="Arial" w:cs="Arial"/>
          <w:b/>
        </w:rPr>
      </w:pPr>
      <w:r w:rsidRPr="00761CAE">
        <w:rPr>
          <w:rFonts w:ascii="Arial" w:hAnsi="Arial" w:cs="Arial"/>
        </w:rPr>
        <w:t xml:space="preserve">Advanced university degree in science </w:t>
      </w:r>
      <w:r w:rsidR="00562560" w:rsidRPr="00761CAE">
        <w:rPr>
          <w:rFonts w:ascii="Arial" w:hAnsi="Arial" w:cs="Arial"/>
        </w:rPr>
        <w:t xml:space="preserve">and/or mathematics </w:t>
      </w:r>
      <w:r w:rsidR="0097057F" w:rsidRPr="00761CAE">
        <w:rPr>
          <w:rFonts w:ascii="Arial" w:hAnsi="Arial" w:cs="Arial"/>
        </w:rPr>
        <w:t>in basic education</w:t>
      </w:r>
      <w:r w:rsidRPr="00761CAE">
        <w:rPr>
          <w:rFonts w:ascii="Arial" w:hAnsi="Arial" w:cs="Arial"/>
        </w:rPr>
        <w:t>/</w:t>
      </w:r>
      <w:r w:rsidR="00D409A1" w:rsidRPr="00761CAE">
        <w:rPr>
          <w:rFonts w:ascii="Arial" w:hAnsi="Arial" w:cs="Arial"/>
        </w:rPr>
        <w:t xml:space="preserve"> </w:t>
      </w:r>
      <w:r w:rsidRPr="00761CAE">
        <w:rPr>
          <w:rFonts w:ascii="Arial" w:hAnsi="Arial" w:cs="Arial"/>
        </w:rPr>
        <w:t>sustainability science related fields</w:t>
      </w:r>
      <w:r w:rsidR="00D409A1" w:rsidRPr="00761CAE">
        <w:rPr>
          <w:rFonts w:ascii="Arial" w:hAnsi="Arial" w:cs="Arial"/>
        </w:rPr>
        <w:t>;</w:t>
      </w:r>
    </w:p>
    <w:p w:rsidR="00482CA3" w:rsidRPr="00761CAE" w:rsidRDefault="00482CA3" w:rsidP="00761CAE">
      <w:pPr>
        <w:pStyle w:val="ListParagraph"/>
        <w:numPr>
          <w:ilvl w:val="0"/>
          <w:numId w:val="25"/>
        </w:numPr>
        <w:spacing w:after="0" w:line="240" w:lineRule="auto"/>
        <w:jc w:val="both"/>
        <w:rPr>
          <w:rFonts w:ascii="Arial" w:hAnsi="Arial" w:cs="Arial"/>
          <w:b/>
        </w:rPr>
      </w:pPr>
      <w:r w:rsidRPr="00761CAE">
        <w:rPr>
          <w:rFonts w:ascii="Arial" w:hAnsi="Arial" w:cs="Arial"/>
        </w:rPr>
        <w:t>At least 5 years or more experience and engagement in science</w:t>
      </w:r>
      <w:r w:rsidR="00560617" w:rsidRPr="00761CAE">
        <w:rPr>
          <w:rFonts w:ascii="Arial" w:hAnsi="Arial" w:cs="Arial"/>
        </w:rPr>
        <w:t xml:space="preserve"> and/or mathematics</w:t>
      </w:r>
      <w:r w:rsidRPr="00761CAE">
        <w:rPr>
          <w:rFonts w:ascii="Arial" w:hAnsi="Arial" w:cs="Arial"/>
        </w:rPr>
        <w:t xml:space="preserve"> education</w:t>
      </w:r>
      <w:r w:rsidR="0097057F" w:rsidRPr="00761CAE">
        <w:rPr>
          <w:rFonts w:ascii="Arial" w:hAnsi="Arial" w:cs="Arial"/>
        </w:rPr>
        <w:t xml:space="preserve"> in basic education</w:t>
      </w:r>
      <w:r w:rsidRPr="00761CAE">
        <w:rPr>
          <w:rFonts w:ascii="Arial" w:hAnsi="Arial" w:cs="Arial"/>
        </w:rPr>
        <w:t>/s</w:t>
      </w:r>
      <w:r w:rsidR="00D409A1" w:rsidRPr="00761CAE">
        <w:rPr>
          <w:rFonts w:ascii="Arial" w:hAnsi="Arial" w:cs="Arial"/>
        </w:rPr>
        <w:t>ustainability science programme;</w:t>
      </w:r>
      <w:r w:rsidRPr="00761CAE">
        <w:rPr>
          <w:rFonts w:ascii="Arial" w:hAnsi="Arial" w:cs="Arial"/>
        </w:rPr>
        <w:t xml:space="preserve"> </w:t>
      </w:r>
    </w:p>
    <w:p w:rsidR="00482CA3" w:rsidRPr="00600080" w:rsidRDefault="00482CA3" w:rsidP="00761CAE">
      <w:pPr>
        <w:pStyle w:val="ListParagraph"/>
        <w:numPr>
          <w:ilvl w:val="0"/>
          <w:numId w:val="25"/>
        </w:numPr>
        <w:spacing w:after="0" w:line="240" w:lineRule="auto"/>
        <w:jc w:val="both"/>
        <w:rPr>
          <w:rFonts w:ascii="Arial" w:hAnsi="Arial" w:cs="Arial"/>
          <w:b/>
        </w:rPr>
      </w:pPr>
      <w:r w:rsidRPr="00761CAE">
        <w:rPr>
          <w:rFonts w:ascii="Arial" w:hAnsi="Arial" w:cs="Arial"/>
        </w:rPr>
        <w:t>Previous engagement with United Nations agencies, international non-governmental organizations, or similar e</w:t>
      </w:r>
      <w:r w:rsidR="00D409A1" w:rsidRPr="00761CAE">
        <w:rPr>
          <w:rFonts w:ascii="Arial" w:hAnsi="Arial" w:cs="Arial"/>
        </w:rPr>
        <w:t>ntities will be an advantage;</w:t>
      </w:r>
    </w:p>
    <w:p w:rsidR="00600080" w:rsidRPr="00600080" w:rsidRDefault="00600080" w:rsidP="00600080">
      <w:pPr>
        <w:pStyle w:val="ListParagraph"/>
        <w:numPr>
          <w:ilvl w:val="0"/>
          <w:numId w:val="25"/>
        </w:numPr>
        <w:spacing w:after="0" w:line="240" w:lineRule="auto"/>
        <w:jc w:val="both"/>
        <w:rPr>
          <w:rFonts w:ascii="Arial" w:hAnsi="Arial" w:cs="Arial"/>
        </w:rPr>
      </w:pPr>
      <w:r w:rsidRPr="00600080">
        <w:rPr>
          <w:rFonts w:ascii="Arial" w:hAnsi="Arial" w:cs="Arial"/>
        </w:rPr>
        <w:t xml:space="preserve">Management experience with ability to manage projects independently and team building a strong plus.  </w:t>
      </w:r>
    </w:p>
    <w:p w:rsidR="00600080" w:rsidRPr="00600080" w:rsidRDefault="00600080" w:rsidP="00600080">
      <w:pPr>
        <w:pStyle w:val="ListParagraph"/>
        <w:numPr>
          <w:ilvl w:val="0"/>
          <w:numId w:val="25"/>
        </w:numPr>
        <w:spacing w:after="0" w:line="240" w:lineRule="auto"/>
        <w:jc w:val="both"/>
        <w:rPr>
          <w:rFonts w:ascii="Arial" w:hAnsi="Arial" w:cs="Arial"/>
        </w:rPr>
      </w:pPr>
      <w:r w:rsidRPr="00600080">
        <w:rPr>
          <w:rFonts w:ascii="Arial" w:hAnsi="Arial" w:cs="Arial"/>
        </w:rPr>
        <w:t xml:space="preserve">Extensive working experience in Asia and the Pacific, particularly with bilateral and multilateral donor agencies and NGOs. </w:t>
      </w:r>
    </w:p>
    <w:p w:rsidR="00A93E3C" w:rsidRPr="00761CAE" w:rsidRDefault="00482CA3" w:rsidP="00761CAE">
      <w:pPr>
        <w:pStyle w:val="ListParagraph"/>
        <w:numPr>
          <w:ilvl w:val="0"/>
          <w:numId w:val="25"/>
        </w:numPr>
        <w:spacing w:after="0" w:line="240" w:lineRule="auto"/>
        <w:jc w:val="both"/>
        <w:rPr>
          <w:rFonts w:ascii="Arial" w:hAnsi="Arial" w:cs="Arial"/>
          <w:b/>
        </w:rPr>
      </w:pPr>
      <w:r w:rsidRPr="00761CAE">
        <w:rPr>
          <w:rFonts w:ascii="Arial" w:hAnsi="Arial" w:cs="Arial"/>
        </w:rPr>
        <w:t>Proficiency in written and spoken English</w:t>
      </w:r>
      <w:r w:rsidR="00562560" w:rsidRPr="00761CAE">
        <w:rPr>
          <w:rFonts w:ascii="Arial" w:hAnsi="Arial" w:cs="Arial"/>
        </w:rPr>
        <w:t xml:space="preserve"> and</w:t>
      </w:r>
      <w:r w:rsidRPr="00761CAE">
        <w:rPr>
          <w:rFonts w:ascii="Arial" w:hAnsi="Arial" w:cs="Arial"/>
        </w:rPr>
        <w:t xml:space="preserve">, </w:t>
      </w:r>
      <w:r w:rsidR="000D04B7">
        <w:rPr>
          <w:rFonts w:ascii="Arial" w:hAnsi="Arial" w:cs="Arial"/>
        </w:rPr>
        <w:t xml:space="preserve">working </w:t>
      </w:r>
      <w:r w:rsidRPr="00761CAE">
        <w:rPr>
          <w:rFonts w:ascii="Arial" w:hAnsi="Arial" w:cs="Arial"/>
        </w:rPr>
        <w:t xml:space="preserve">knowledge of Japanese </w:t>
      </w:r>
      <w:r w:rsidR="00562560" w:rsidRPr="00761CAE">
        <w:rPr>
          <w:rFonts w:ascii="Arial" w:hAnsi="Arial" w:cs="Arial"/>
        </w:rPr>
        <w:t>and</w:t>
      </w:r>
      <w:r w:rsidR="00D409A1" w:rsidRPr="00761CAE">
        <w:rPr>
          <w:rFonts w:ascii="Arial" w:hAnsi="Arial" w:cs="Arial"/>
        </w:rPr>
        <w:t>/or</w:t>
      </w:r>
      <w:r w:rsidR="00562560" w:rsidRPr="00761CAE">
        <w:rPr>
          <w:rFonts w:ascii="Arial" w:hAnsi="Arial" w:cs="Arial"/>
        </w:rPr>
        <w:t xml:space="preserve"> </w:t>
      </w:r>
      <w:r w:rsidR="00DF2BE4" w:rsidRPr="00761CAE">
        <w:rPr>
          <w:rFonts w:ascii="Arial" w:hAnsi="Arial" w:cs="Arial"/>
        </w:rPr>
        <w:t>Tetum</w:t>
      </w:r>
      <w:r w:rsidR="00562560" w:rsidRPr="00761CAE">
        <w:rPr>
          <w:rFonts w:ascii="Arial" w:hAnsi="Arial" w:cs="Arial"/>
        </w:rPr>
        <w:t xml:space="preserve"> </w:t>
      </w:r>
      <w:r w:rsidRPr="00761CAE">
        <w:rPr>
          <w:rFonts w:ascii="Arial" w:hAnsi="Arial" w:cs="Arial"/>
        </w:rPr>
        <w:t>would be an asset.</w:t>
      </w:r>
    </w:p>
    <w:p w:rsidR="00D409A1" w:rsidRPr="00D409A1" w:rsidRDefault="00D409A1" w:rsidP="00D409A1">
      <w:pPr>
        <w:pStyle w:val="ListParagraph"/>
        <w:rPr>
          <w:rFonts w:ascii="Arial" w:hAnsi="Arial" w:cs="Arial"/>
          <w:b/>
        </w:rPr>
      </w:pPr>
    </w:p>
    <w:p w:rsidR="00D409A1" w:rsidRPr="00374172" w:rsidRDefault="00D409A1" w:rsidP="00D409A1">
      <w:pPr>
        <w:pStyle w:val="Heading1"/>
      </w:pPr>
      <w:r w:rsidRPr="00374172">
        <w:t>Working conditions and schedule</w:t>
      </w:r>
    </w:p>
    <w:p w:rsidR="00D409A1" w:rsidRPr="00761CAE" w:rsidRDefault="00D409A1" w:rsidP="00761CAE">
      <w:pPr>
        <w:pStyle w:val="ListParagraph"/>
        <w:numPr>
          <w:ilvl w:val="0"/>
          <w:numId w:val="26"/>
        </w:numPr>
        <w:spacing w:after="0" w:line="240" w:lineRule="auto"/>
        <w:jc w:val="both"/>
        <w:rPr>
          <w:rFonts w:ascii="Arial" w:hAnsi="Arial" w:cs="Arial"/>
        </w:rPr>
      </w:pPr>
      <w:r w:rsidRPr="00761CAE">
        <w:rPr>
          <w:rFonts w:ascii="Arial" w:hAnsi="Arial" w:cs="Arial"/>
        </w:rPr>
        <w:t>Based in UNESCO Dili Antenna Office with possibility of the first month based in UNESCO Jakarta Office;</w:t>
      </w:r>
    </w:p>
    <w:p w:rsidR="00D409A1" w:rsidRDefault="00D409A1" w:rsidP="00761CAE">
      <w:pPr>
        <w:pStyle w:val="ListParagraph"/>
        <w:numPr>
          <w:ilvl w:val="0"/>
          <w:numId w:val="26"/>
        </w:numPr>
        <w:spacing w:after="0" w:line="240" w:lineRule="auto"/>
        <w:jc w:val="both"/>
        <w:rPr>
          <w:rFonts w:ascii="Arial" w:hAnsi="Arial" w:cs="Arial"/>
        </w:rPr>
      </w:pPr>
      <w:r w:rsidRPr="00761CAE">
        <w:rPr>
          <w:rFonts w:ascii="Arial" w:hAnsi="Arial" w:cs="Arial"/>
        </w:rPr>
        <w:t>Working hours shall be the normal working hours of the duty station (40 hrs/week, Mondays to Fridays).</w:t>
      </w:r>
    </w:p>
    <w:p w:rsidR="00600080" w:rsidRPr="00761CAE" w:rsidRDefault="00600080" w:rsidP="00761CAE">
      <w:pPr>
        <w:pStyle w:val="ListParagraph"/>
        <w:numPr>
          <w:ilvl w:val="0"/>
          <w:numId w:val="26"/>
        </w:numPr>
        <w:spacing w:after="0" w:line="240" w:lineRule="auto"/>
        <w:jc w:val="both"/>
        <w:rPr>
          <w:rFonts w:ascii="Arial" w:hAnsi="Arial" w:cs="Arial"/>
        </w:rPr>
      </w:pPr>
      <w:r>
        <w:rPr>
          <w:rFonts w:ascii="Arial" w:hAnsi="Arial" w:cs="Arial"/>
        </w:rPr>
        <w:t>2.5 days break-in-service/per month.</w:t>
      </w:r>
    </w:p>
    <w:sectPr w:rsidR="00600080" w:rsidRPr="00761CAE" w:rsidSect="004F5E8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64" w:rsidRDefault="00162B64" w:rsidP="00BF3649">
      <w:pPr>
        <w:spacing w:after="0" w:line="240" w:lineRule="auto"/>
      </w:pPr>
      <w:r>
        <w:separator/>
      </w:r>
    </w:p>
  </w:endnote>
  <w:endnote w:type="continuationSeparator" w:id="0">
    <w:p w:rsidR="00162B64" w:rsidRDefault="00162B64" w:rsidP="00BF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96431"/>
      <w:docPartObj>
        <w:docPartGallery w:val="Page Numbers (Bottom of Page)"/>
        <w:docPartUnique/>
      </w:docPartObj>
    </w:sdtPr>
    <w:sdtEndPr>
      <w:rPr>
        <w:noProof/>
      </w:rPr>
    </w:sdtEndPr>
    <w:sdtContent>
      <w:p w:rsidR="00BF3649" w:rsidRDefault="00BF3649">
        <w:pPr>
          <w:pStyle w:val="Footer"/>
          <w:jc w:val="right"/>
        </w:pPr>
        <w:r w:rsidRPr="00BF3649">
          <w:rPr>
            <w:rFonts w:ascii="Arial" w:hAnsi="Arial" w:cs="Arial"/>
          </w:rPr>
          <w:fldChar w:fldCharType="begin"/>
        </w:r>
        <w:r w:rsidRPr="00BF3649">
          <w:rPr>
            <w:rFonts w:ascii="Arial" w:hAnsi="Arial" w:cs="Arial"/>
          </w:rPr>
          <w:instrText xml:space="preserve"> PAGE   \* MERGEFORMAT </w:instrText>
        </w:r>
        <w:r w:rsidRPr="00BF3649">
          <w:rPr>
            <w:rFonts w:ascii="Arial" w:hAnsi="Arial" w:cs="Arial"/>
          </w:rPr>
          <w:fldChar w:fldCharType="separate"/>
        </w:r>
        <w:r w:rsidR="00DF3829">
          <w:rPr>
            <w:rFonts w:ascii="Arial" w:hAnsi="Arial" w:cs="Arial"/>
            <w:noProof/>
          </w:rPr>
          <w:t>3</w:t>
        </w:r>
        <w:r w:rsidRPr="00BF364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64" w:rsidRDefault="00162B64" w:rsidP="00BF3649">
      <w:pPr>
        <w:spacing w:after="0" w:line="240" w:lineRule="auto"/>
      </w:pPr>
      <w:r>
        <w:separator/>
      </w:r>
    </w:p>
  </w:footnote>
  <w:footnote w:type="continuationSeparator" w:id="0">
    <w:p w:rsidR="00162B64" w:rsidRDefault="00162B64" w:rsidP="00BF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89" w:rsidRPr="004F5E89" w:rsidRDefault="004F5E89">
    <w:pPr>
      <w:pStyle w:val="Header"/>
      <w:rPr>
        <w:rFonts w:ascii="Arial" w:hAnsi="Arial" w:cs="Arial"/>
        <w:b/>
      </w:rPr>
    </w:pPr>
    <w:r w:rsidRPr="004F5E89">
      <w:rPr>
        <w:rFonts w:ascii="Arial" w:hAnsi="Arial" w:cs="Arial"/>
        <w:b/>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6D5"/>
    <w:multiLevelType w:val="multilevel"/>
    <w:tmpl w:val="962A5204"/>
    <w:lvl w:ilvl="0">
      <w:start w:val="1"/>
      <w:numFmt w:val="decimal"/>
      <w:lvlText w:val="%1"/>
      <w:lvlJc w:val="left"/>
      <w:pPr>
        <w:ind w:left="492" w:hanging="492"/>
      </w:pPr>
      <w:rPr>
        <w:rFonts w:hint="default"/>
        <w:color w:val="FFFFFF" w:themeColor="background1"/>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CE2B05"/>
    <w:multiLevelType w:val="hybridMultilevel"/>
    <w:tmpl w:val="3384B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B1A79"/>
    <w:multiLevelType w:val="hybridMultilevel"/>
    <w:tmpl w:val="87C2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1778"/>
    <w:multiLevelType w:val="hybridMultilevel"/>
    <w:tmpl w:val="39C6CE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B7693"/>
    <w:multiLevelType w:val="hybridMultilevel"/>
    <w:tmpl w:val="6BE49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332CD"/>
    <w:multiLevelType w:val="hybridMultilevel"/>
    <w:tmpl w:val="5240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14960"/>
    <w:multiLevelType w:val="hybridMultilevel"/>
    <w:tmpl w:val="7BA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034F5"/>
    <w:multiLevelType w:val="multilevel"/>
    <w:tmpl w:val="08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ABE4AB1"/>
    <w:multiLevelType w:val="hybridMultilevel"/>
    <w:tmpl w:val="4FEECA3A"/>
    <w:lvl w:ilvl="0" w:tplc="AB8EEDEC">
      <w:start w:val="1"/>
      <w:numFmt w:val="lowerLetter"/>
      <w:lvlText w:val="(%1)"/>
      <w:lvlJc w:val="left"/>
      <w:pPr>
        <w:ind w:left="720" w:hanging="360"/>
      </w:pPr>
      <w:rPr>
        <w:rFonts w:cs="Times New Roman" w:hint="default"/>
      </w:rPr>
    </w:lvl>
    <w:lvl w:ilvl="1" w:tplc="E41A707C" w:tentative="1">
      <w:start w:val="1"/>
      <w:numFmt w:val="lowerLetter"/>
      <w:pStyle w:val="InitLev2"/>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B642EE8"/>
    <w:multiLevelType w:val="hybridMultilevel"/>
    <w:tmpl w:val="762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732CE"/>
    <w:multiLevelType w:val="hybridMultilevel"/>
    <w:tmpl w:val="7ACA2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87F63"/>
    <w:multiLevelType w:val="hybridMultilevel"/>
    <w:tmpl w:val="40EAD490"/>
    <w:lvl w:ilvl="0" w:tplc="CC767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A4F2E"/>
    <w:multiLevelType w:val="hybridMultilevel"/>
    <w:tmpl w:val="B5B215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66B69"/>
    <w:multiLevelType w:val="hybridMultilevel"/>
    <w:tmpl w:val="059C70D6"/>
    <w:lvl w:ilvl="0" w:tplc="04090011">
      <w:start w:val="1"/>
      <w:numFmt w:val="decimal"/>
      <w:lvlText w:val="%1)"/>
      <w:lvlJc w:val="left"/>
      <w:pPr>
        <w:ind w:left="1497" w:hanging="360"/>
      </w:p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4" w15:restartNumberingAfterBreak="0">
    <w:nsid w:val="5AC03048"/>
    <w:multiLevelType w:val="hybridMultilevel"/>
    <w:tmpl w:val="FCD081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76A64"/>
    <w:multiLevelType w:val="hybridMultilevel"/>
    <w:tmpl w:val="B5B215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861A6"/>
    <w:multiLevelType w:val="hybridMultilevel"/>
    <w:tmpl w:val="D890C04E"/>
    <w:lvl w:ilvl="0" w:tplc="815AC644">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736CB2"/>
    <w:multiLevelType w:val="hybridMultilevel"/>
    <w:tmpl w:val="556E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02783"/>
    <w:multiLevelType w:val="hybridMultilevel"/>
    <w:tmpl w:val="06728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86003"/>
    <w:multiLevelType w:val="hybridMultilevel"/>
    <w:tmpl w:val="E2E404F2"/>
    <w:lvl w:ilvl="0" w:tplc="A5DC5D50">
      <w:start w:val="1"/>
      <w:numFmt w:val="lowerLetter"/>
      <w:lvlText w:val="(%1)"/>
      <w:lvlJc w:val="left"/>
      <w:pPr>
        <w:ind w:left="444" w:hanging="372"/>
      </w:pPr>
      <w:rPr>
        <w:rFonts w:hint="default"/>
      </w:rPr>
    </w:lvl>
    <w:lvl w:ilvl="1" w:tplc="250215CC">
      <w:start w:val="1"/>
      <w:numFmt w:val="lowerLetter"/>
      <w:lvlText w:val="(%2)"/>
      <w:lvlJc w:val="left"/>
      <w:pPr>
        <w:ind w:left="1200" w:hanging="408"/>
      </w:pPr>
      <w:rPr>
        <w:rFonts w:hint="default"/>
      </w:r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0" w15:restartNumberingAfterBreak="0">
    <w:nsid w:val="764C2423"/>
    <w:multiLevelType w:val="multilevel"/>
    <w:tmpl w:val="CA50059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4"/>
  </w:num>
  <w:num w:numId="3">
    <w:abstractNumId w:val="14"/>
  </w:num>
  <w:num w:numId="4">
    <w:abstractNumId w:val="0"/>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 w:ilvl="0" w:tplc="AB8EEDEC">
        <w:start w:val="1"/>
        <w:numFmt w:val="lowerLetter"/>
        <w:lvlText w:val="(%1)"/>
        <w:lvlJc w:val="left"/>
        <w:pPr>
          <w:ind w:left="644" w:hanging="360"/>
        </w:pPr>
        <w:rPr>
          <w:rFonts w:cs="Times New Roman" w:hint="default"/>
        </w:rPr>
      </w:lvl>
    </w:lvlOverride>
    <w:lvlOverride w:ilvl="1">
      <w:lvl w:ilvl="1" w:tplc="E41A707C">
        <w:start w:val="1"/>
        <w:numFmt w:val="lowerLetter"/>
        <w:pStyle w:val="InitLev2"/>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16"/>
  </w:num>
  <w:num w:numId="12">
    <w:abstractNumId w:val="7"/>
  </w:num>
  <w:num w:numId="13">
    <w:abstractNumId w:val="7"/>
  </w:num>
  <w:num w:numId="14">
    <w:abstractNumId w:val="13"/>
  </w:num>
  <w:num w:numId="15">
    <w:abstractNumId w:val="5"/>
  </w:num>
  <w:num w:numId="16">
    <w:abstractNumId w:val="20"/>
  </w:num>
  <w:num w:numId="17">
    <w:abstractNumId w:val="20"/>
  </w:num>
  <w:num w:numId="18">
    <w:abstractNumId w:val="15"/>
  </w:num>
  <w:num w:numId="19">
    <w:abstractNumId w:val="2"/>
  </w:num>
  <w:num w:numId="20">
    <w:abstractNumId w:val="17"/>
  </w:num>
  <w:num w:numId="21">
    <w:abstractNumId w:val="7"/>
  </w:num>
  <w:num w:numId="22">
    <w:abstractNumId w:val="10"/>
  </w:num>
  <w:num w:numId="23">
    <w:abstractNumId w:val="3"/>
  </w:num>
  <w:num w:numId="24">
    <w:abstractNumId w:val="18"/>
  </w:num>
  <w:num w:numId="25">
    <w:abstractNumId w:val="9"/>
  </w:num>
  <w:num w:numId="26">
    <w:abstractNumId w:val="6"/>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B4"/>
    <w:rsid w:val="00010677"/>
    <w:rsid w:val="0002225E"/>
    <w:rsid w:val="000224F5"/>
    <w:rsid w:val="00046301"/>
    <w:rsid w:val="00083C59"/>
    <w:rsid w:val="00085F59"/>
    <w:rsid w:val="00096B09"/>
    <w:rsid w:val="000B6749"/>
    <w:rsid w:val="000C030C"/>
    <w:rsid w:val="000D04B7"/>
    <w:rsid w:val="00132EF3"/>
    <w:rsid w:val="001435E5"/>
    <w:rsid w:val="00146BFE"/>
    <w:rsid w:val="00162B64"/>
    <w:rsid w:val="001B44A8"/>
    <w:rsid w:val="001B6EF2"/>
    <w:rsid w:val="001D293C"/>
    <w:rsid w:val="001F5E33"/>
    <w:rsid w:val="00203735"/>
    <w:rsid w:val="00212F55"/>
    <w:rsid w:val="002169C2"/>
    <w:rsid w:val="00233227"/>
    <w:rsid w:val="00263892"/>
    <w:rsid w:val="002E6E0D"/>
    <w:rsid w:val="002F3199"/>
    <w:rsid w:val="002F68AD"/>
    <w:rsid w:val="003202A8"/>
    <w:rsid w:val="003241EA"/>
    <w:rsid w:val="003425FB"/>
    <w:rsid w:val="00357B90"/>
    <w:rsid w:val="00374172"/>
    <w:rsid w:val="003B34A0"/>
    <w:rsid w:val="003B6393"/>
    <w:rsid w:val="00402200"/>
    <w:rsid w:val="00421A6B"/>
    <w:rsid w:val="00482CA3"/>
    <w:rsid w:val="00484F53"/>
    <w:rsid w:val="004E08D1"/>
    <w:rsid w:val="004F03E0"/>
    <w:rsid w:val="004F5E30"/>
    <w:rsid w:val="004F5E89"/>
    <w:rsid w:val="005418CC"/>
    <w:rsid w:val="00554A0D"/>
    <w:rsid w:val="00560617"/>
    <w:rsid w:val="00562560"/>
    <w:rsid w:val="005E2DC4"/>
    <w:rsid w:val="005E491A"/>
    <w:rsid w:val="005F3140"/>
    <w:rsid w:val="005F5913"/>
    <w:rsid w:val="00600080"/>
    <w:rsid w:val="0062093B"/>
    <w:rsid w:val="006565DD"/>
    <w:rsid w:val="00742E30"/>
    <w:rsid w:val="00761CAE"/>
    <w:rsid w:val="00766EA9"/>
    <w:rsid w:val="00770209"/>
    <w:rsid w:val="007A3BEF"/>
    <w:rsid w:val="007D4598"/>
    <w:rsid w:val="00814D7C"/>
    <w:rsid w:val="00834B9C"/>
    <w:rsid w:val="0084011E"/>
    <w:rsid w:val="008864A0"/>
    <w:rsid w:val="00893081"/>
    <w:rsid w:val="009633BE"/>
    <w:rsid w:val="0097057F"/>
    <w:rsid w:val="00985250"/>
    <w:rsid w:val="009D5FE9"/>
    <w:rsid w:val="009D79F0"/>
    <w:rsid w:val="00A11C5F"/>
    <w:rsid w:val="00A406D1"/>
    <w:rsid w:val="00A54228"/>
    <w:rsid w:val="00A544FC"/>
    <w:rsid w:val="00A6285D"/>
    <w:rsid w:val="00A93E3C"/>
    <w:rsid w:val="00AD2210"/>
    <w:rsid w:val="00B870F0"/>
    <w:rsid w:val="00BB084F"/>
    <w:rsid w:val="00BB36EF"/>
    <w:rsid w:val="00BF3649"/>
    <w:rsid w:val="00C04057"/>
    <w:rsid w:val="00C37120"/>
    <w:rsid w:val="00C454CD"/>
    <w:rsid w:val="00C50831"/>
    <w:rsid w:val="00CD727D"/>
    <w:rsid w:val="00CF65A1"/>
    <w:rsid w:val="00D04464"/>
    <w:rsid w:val="00D22563"/>
    <w:rsid w:val="00D3585C"/>
    <w:rsid w:val="00D409A1"/>
    <w:rsid w:val="00D455FE"/>
    <w:rsid w:val="00D676FC"/>
    <w:rsid w:val="00D74DFC"/>
    <w:rsid w:val="00D916DF"/>
    <w:rsid w:val="00DA54E2"/>
    <w:rsid w:val="00DF2BE4"/>
    <w:rsid w:val="00DF3829"/>
    <w:rsid w:val="00E07DE5"/>
    <w:rsid w:val="00E417E8"/>
    <w:rsid w:val="00E44E48"/>
    <w:rsid w:val="00E83D33"/>
    <w:rsid w:val="00E872CF"/>
    <w:rsid w:val="00EB3D2C"/>
    <w:rsid w:val="00ED5FB4"/>
    <w:rsid w:val="00EE15F8"/>
    <w:rsid w:val="00F03A5E"/>
    <w:rsid w:val="00F4226E"/>
    <w:rsid w:val="00FB5A22"/>
    <w:rsid w:val="00FF6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55F3"/>
  <w15:chartTrackingRefBased/>
  <w15:docId w15:val="{075D9F45-BE9F-41DF-B277-8B57E4CF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5E5"/>
    <w:pPr>
      <w:numPr>
        <w:numId w:val="7"/>
      </w:numPr>
      <w:jc w:val="both"/>
      <w:outlineLvl w:val="0"/>
    </w:pPr>
    <w:rPr>
      <w:rFonts w:ascii="Arial" w:hAnsi="Arial" w:cs="Arial"/>
      <w:b/>
    </w:rPr>
  </w:style>
  <w:style w:type="paragraph" w:styleId="Heading2">
    <w:name w:val="heading 2"/>
    <w:basedOn w:val="Heading3"/>
    <w:next w:val="Normal"/>
    <w:link w:val="Heading2Char"/>
    <w:uiPriority w:val="9"/>
    <w:unhideWhenUsed/>
    <w:qFormat/>
    <w:rsid w:val="00A93E3C"/>
    <w:pPr>
      <w:numPr>
        <w:ilvl w:val="0"/>
      </w:numPr>
      <w:outlineLvl w:val="1"/>
    </w:pPr>
    <w:rPr>
      <w:b/>
    </w:rPr>
  </w:style>
  <w:style w:type="paragraph" w:styleId="Heading3">
    <w:name w:val="heading 3"/>
    <w:basedOn w:val="Normal"/>
    <w:next w:val="Normal"/>
    <w:link w:val="Heading3Char"/>
    <w:uiPriority w:val="9"/>
    <w:unhideWhenUsed/>
    <w:qFormat/>
    <w:rsid w:val="00A93E3C"/>
    <w:pPr>
      <w:keepNext/>
      <w:keepLines/>
      <w:numPr>
        <w:ilvl w:val="1"/>
        <w:numId w:val="8"/>
      </w:numPr>
      <w:spacing w:before="40" w:after="240"/>
      <w:jc w:val="both"/>
      <w:outlineLvl w:val="2"/>
    </w:pPr>
    <w:rPr>
      <w:rFonts w:ascii="Arial" w:eastAsiaTheme="majorEastAsia" w:hAnsi="Arial" w:cs="Arial"/>
      <w:sz w:val="21"/>
      <w:szCs w:val="24"/>
    </w:rPr>
  </w:style>
  <w:style w:type="paragraph" w:styleId="Heading4">
    <w:name w:val="heading 4"/>
    <w:basedOn w:val="Normal"/>
    <w:next w:val="Normal"/>
    <w:link w:val="Heading4Char"/>
    <w:uiPriority w:val="9"/>
    <w:semiHidden/>
    <w:unhideWhenUsed/>
    <w:qFormat/>
    <w:rsid w:val="00FF61FD"/>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F61FD"/>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F61FD"/>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F61FD"/>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F61FD"/>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FD"/>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6EF"/>
    <w:pPr>
      <w:ind w:left="720"/>
      <w:contextualSpacing/>
    </w:pPr>
  </w:style>
  <w:style w:type="character" w:customStyle="1" w:styleId="Heading1Char">
    <w:name w:val="Heading 1 Char"/>
    <w:basedOn w:val="DefaultParagraphFont"/>
    <w:link w:val="Heading1"/>
    <w:uiPriority w:val="9"/>
    <w:rsid w:val="001435E5"/>
    <w:rPr>
      <w:rFonts w:ascii="Arial" w:hAnsi="Arial" w:cs="Arial"/>
      <w:b/>
    </w:rPr>
  </w:style>
  <w:style w:type="character" w:customStyle="1" w:styleId="Heading2Char">
    <w:name w:val="Heading 2 Char"/>
    <w:basedOn w:val="DefaultParagraphFont"/>
    <w:link w:val="Heading2"/>
    <w:uiPriority w:val="9"/>
    <w:rsid w:val="00A93E3C"/>
    <w:rPr>
      <w:rFonts w:ascii="Arial" w:eastAsiaTheme="majorEastAsia" w:hAnsi="Arial" w:cs="Arial"/>
      <w:b/>
      <w:sz w:val="21"/>
      <w:szCs w:val="24"/>
    </w:rPr>
  </w:style>
  <w:style w:type="paragraph" w:styleId="Header">
    <w:name w:val="header"/>
    <w:basedOn w:val="Normal"/>
    <w:link w:val="HeaderChar"/>
    <w:uiPriority w:val="99"/>
    <w:unhideWhenUsed/>
    <w:rsid w:val="00BF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649"/>
  </w:style>
  <w:style w:type="paragraph" w:styleId="Footer">
    <w:name w:val="footer"/>
    <w:basedOn w:val="Normal"/>
    <w:link w:val="FooterChar"/>
    <w:uiPriority w:val="99"/>
    <w:unhideWhenUsed/>
    <w:rsid w:val="00BF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649"/>
  </w:style>
  <w:style w:type="character" w:customStyle="1" w:styleId="Heading3Char">
    <w:name w:val="Heading 3 Char"/>
    <w:basedOn w:val="DefaultParagraphFont"/>
    <w:link w:val="Heading3"/>
    <w:uiPriority w:val="9"/>
    <w:rsid w:val="00A93E3C"/>
    <w:rPr>
      <w:rFonts w:ascii="Arial" w:eastAsiaTheme="majorEastAsia" w:hAnsi="Arial" w:cs="Arial"/>
      <w:sz w:val="21"/>
      <w:szCs w:val="24"/>
    </w:rPr>
  </w:style>
  <w:style w:type="character" w:customStyle="1" w:styleId="Heading4Char">
    <w:name w:val="Heading 4 Char"/>
    <w:basedOn w:val="DefaultParagraphFont"/>
    <w:link w:val="Heading4"/>
    <w:uiPriority w:val="9"/>
    <w:semiHidden/>
    <w:rsid w:val="00FF61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F61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F61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F61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F61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61FD"/>
    <w:rPr>
      <w:rFonts w:asciiTheme="majorHAnsi" w:eastAsiaTheme="majorEastAsia" w:hAnsiTheme="majorHAnsi" w:cstheme="majorBidi"/>
      <w:i/>
      <w:iCs/>
      <w:color w:val="272727" w:themeColor="text1" w:themeTint="D8"/>
      <w:sz w:val="21"/>
      <w:szCs w:val="21"/>
    </w:rPr>
  </w:style>
  <w:style w:type="paragraph" w:customStyle="1" w:styleId="InitLev2">
    <w:name w:val="InitLev2"/>
    <w:basedOn w:val="Normal"/>
    <w:uiPriority w:val="99"/>
    <w:rsid w:val="005F3140"/>
    <w:pPr>
      <w:keepNext/>
      <w:numPr>
        <w:ilvl w:val="1"/>
        <w:numId w:val="10"/>
      </w:numPr>
      <w:spacing w:before="240" w:after="0" w:line="240" w:lineRule="auto"/>
    </w:pPr>
    <w:rPr>
      <w:rFonts w:ascii="Times New Roman" w:eastAsia="Times New Roman" w:hAnsi="Times New Roman" w:cs="Times New Roman"/>
      <w:b/>
      <w:sz w:val="24"/>
      <w:szCs w:val="20"/>
      <w:lang w:eastAsia="en-US"/>
    </w:rPr>
  </w:style>
  <w:style w:type="paragraph" w:customStyle="1" w:styleId="DefaultText">
    <w:name w:val="Default Text"/>
    <w:basedOn w:val="Normal"/>
    <w:rsid w:val="000C03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US"/>
    </w:rPr>
  </w:style>
  <w:style w:type="paragraph" w:customStyle="1" w:styleId="bodytext">
    <w:name w:val="bodytext"/>
    <w:basedOn w:val="Normal"/>
    <w:rsid w:val="004F5E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wksvdy4tkukbdkJexocmy8ybq');" TargetMode="External"/><Relationship Id="rId3" Type="http://schemas.openxmlformats.org/officeDocument/2006/relationships/settings" Target="settings.xml"/><Relationship Id="rId7" Type="http://schemas.openxmlformats.org/officeDocument/2006/relationships/hyperlink" Target="http://www.unesco.or.id/rfp/HR_13-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Gothic"/>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MS Mincho"/>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Sugiura, Ai</dc:creator>
  <cp:keywords/>
  <dc:description/>
  <cp:lastModifiedBy>Sugiura, Ai</cp:lastModifiedBy>
  <cp:revision>3</cp:revision>
  <dcterms:created xsi:type="dcterms:W3CDTF">2019-11-12T04:16:00Z</dcterms:created>
  <dcterms:modified xsi:type="dcterms:W3CDTF">2019-11-12T04:17:00Z</dcterms:modified>
</cp:coreProperties>
</file>