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DE912" w14:textId="078D428D" w:rsidR="00080452" w:rsidRDefault="00080452" w:rsidP="00297BBB">
      <w:pPr>
        <w:jc w:val="center"/>
        <w:rPr>
          <w:rFonts w:ascii="Century" w:eastAsia="ＭＳ 明朝" w:hAnsi="Century"/>
          <w:b/>
          <w:bCs/>
          <w:sz w:val="22"/>
        </w:rPr>
      </w:pPr>
      <w:r>
        <w:rPr>
          <w:rFonts w:ascii="Century" w:eastAsia="ＭＳ 明朝" w:hAnsi="Century"/>
          <w:b/>
          <w:bCs/>
          <w:sz w:val="22"/>
        </w:rPr>
        <w:t>2023</w:t>
      </w:r>
      <w:r>
        <w:rPr>
          <w:rFonts w:ascii="Century" w:eastAsia="ＭＳ 明朝" w:hAnsi="Century" w:hint="eastAsia"/>
          <w:b/>
          <w:bCs/>
          <w:sz w:val="22"/>
        </w:rPr>
        <w:t>年度における</w:t>
      </w:r>
      <w:r w:rsidRPr="00080452">
        <w:rPr>
          <w:rFonts w:ascii="Century" w:eastAsia="ＭＳ 明朝" w:hAnsi="Century" w:hint="eastAsia"/>
          <w:b/>
          <w:bCs/>
        </w:rPr>
        <w:t>「</w:t>
      </w:r>
      <w:r w:rsidRPr="00080452">
        <w:rPr>
          <w:rFonts w:ascii="Century" w:eastAsia="ＭＳ 明朝" w:hAnsi="Century" w:hint="eastAsia"/>
          <w:b/>
          <w:bCs/>
        </w:rPr>
        <w:t>SDGs</w:t>
      </w:r>
      <w:r w:rsidRPr="00080452">
        <w:rPr>
          <w:rFonts w:ascii="Century" w:eastAsia="ＭＳ 明朝" w:hAnsi="Century" w:hint="eastAsia"/>
          <w:b/>
          <w:bCs/>
        </w:rPr>
        <w:t>の授業づくりのヒントと支援教材</w:t>
      </w:r>
      <w:r>
        <w:rPr>
          <w:rFonts w:ascii="Century" w:eastAsia="ＭＳ 明朝" w:hAnsi="Century" w:hint="eastAsia"/>
          <w:b/>
          <w:bCs/>
        </w:rPr>
        <w:t>」</w:t>
      </w:r>
      <w:r w:rsidR="00297BBB" w:rsidRPr="00377AAA">
        <w:rPr>
          <w:rFonts w:ascii="Century" w:eastAsia="ＭＳ 明朝" w:hAnsi="Century"/>
          <w:b/>
          <w:bCs/>
          <w:sz w:val="22"/>
        </w:rPr>
        <w:t>プロジェクト</w:t>
      </w:r>
    </w:p>
    <w:p w14:paraId="69A0933B" w14:textId="082B4182" w:rsidR="00297BBB" w:rsidRDefault="0005091E" w:rsidP="005C1542">
      <w:pPr>
        <w:jc w:val="center"/>
        <w:rPr>
          <w:rFonts w:ascii="Century" w:eastAsia="ＭＳ 明朝" w:hAnsi="Century"/>
        </w:rPr>
      </w:pPr>
      <w:r>
        <w:rPr>
          <w:rFonts w:ascii="Century" w:eastAsia="ＭＳ 明朝" w:hAnsi="Century" w:hint="eastAsia"/>
          <w:b/>
          <w:bCs/>
          <w:sz w:val="22"/>
        </w:rPr>
        <w:t>第</w:t>
      </w:r>
      <w:r>
        <w:rPr>
          <w:rFonts w:ascii="Century" w:eastAsia="ＭＳ 明朝" w:hAnsi="Century" w:hint="eastAsia"/>
          <w:b/>
          <w:bCs/>
          <w:sz w:val="22"/>
        </w:rPr>
        <w:t>1</w:t>
      </w:r>
      <w:r>
        <w:rPr>
          <w:rFonts w:ascii="Century" w:eastAsia="ＭＳ 明朝" w:hAnsi="Century" w:hint="eastAsia"/>
          <w:b/>
          <w:bCs/>
          <w:sz w:val="22"/>
        </w:rPr>
        <w:t>回</w:t>
      </w:r>
      <w:r w:rsidR="00EF1475">
        <w:rPr>
          <w:rFonts w:ascii="Century" w:eastAsia="ＭＳ 明朝" w:hAnsi="Century" w:hint="eastAsia"/>
          <w:b/>
          <w:bCs/>
          <w:sz w:val="22"/>
        </w:rPr>
        <w:t>：研修会</w:t>
      </w:r>
      <w:r>
        <w:rPr>
          <w:rFonts w:ascii="Century" w:eastAsia="ＭＳ 明朝" w:hAnsi="Century" w:hint="eastAsia"/>
          <w:b/>
          <w:bCs/>
          <w:sz w:val="22"/>
        </w:rPr>
        <w:t>議事</w:t>
      </w:r>
      <w:r w:rsidR="005C1542">
        <w:rPr>
          <w:rFonts w:ascii="Century" w:eastAsia="ＭＳ 明朝" w:hAnsi="Century" w:hint="eastAsia"/>
          <w:b/>
          <w:bCs/>
          <w:sz w:val="22"/>
        </w:rPr>
        <w:t>要旨</w:t>
      </w:r>
    </w:p>
    <w:p w14:paraId="793A94B6" w14:textId="77777777" w:rsidR="0005091E" w:rsidRPr="0079423C" w:rsidRDefault="0005091E" w:rsidP="0005091E">
      <w:pPr>
        <w:ind w:leftChars="100" w:left="210"/>
        <w:rPr>
          <w:rFonts w:ascii="Century" w:eastAsia="ＭＳ 明朝" w:hAnsi="Century"/>
          <w:szCs w:val="21"/>
        </w:rPr>
      </w:pPr>
      <w:r w:rsidRPr="0079423C">
        <w:rPr>
          <w:rFonts w:ascii="Century" w:eastAsia="ＭＳ 明朝" w:hAnsi="Century"/>
          <w:szCs w:val="21"/>
        </w:rPr>
        <w:t>日時：</w:t>
      </w:r>
      <w:r w:rsidRPr="0079423C">
        <w:rPr>
          <w:rFonts w:ascii="Century" w:eastAsia="ＭＳ 明朝" w:hAnsi="Century"/>
          <w:szCs w:val="21"/>
        </w:rPr>
        <w:t>2023</w:t>
      </w:r>
      <w:r w:rsidRPr="0079423C">
        <w:rPr>
          <w:rFonts w:ascii="Century" w:eastAsia="ＭＳ 明朝" w:hAnsi="Century"/>
          <w:szCs w:val="21"/>
        </w:rPr>
        <w:t>年</w:t>
      </w:r>
      <w:r w:rsidRPr="0079423C">
        <w:rPr>
          <w:rFonts w:ascii="Century" w:eastAsia="ＭＳ 明朝" w:hAnsi="Century"/>
          <w:szCs w:val="21"/>
        </w:rPr>
        <w:t>5</w:t>
      </w:r>
      <w:r w:rsidRPr="0079423C">
        <w:rPr>
          <w:rFonts w:ascii="Century" w:eastAsia="ＭＳ 明朝" w:hAnsi="Century"/>
          <w:szCs w:val="21"/>
        </w:rPr>
        <w:t>月</w:t>
      </w:r>
      <w:r w:rsidRPr="0079423C">
        <w:rPr>
          <w:rFonts w:ascii="Century" w:eastAsia="ＭＳ 明朝" w:hAnsi="Century"/>
          <w:szCs w:val="21"/>
        </w:rPr>
        <w:t>27</w:t>
      </w:r>
      <w:r w:rsidRPr="0079423C">
        <w:rPr>
          <w:rFonts w:ascii="Century" w:eastAsia="ＭＳ 明朝" w:hAnsi="Century"/>
          <w:szCs w:val="21"/>
        </w:rPr>
        <w:t>日</w:t>
      </w:r>
      <w:r w:rsidRPr="0079423C">
        <w:rPr>
          <w:rFonts w:ascii="Century" w:eastAsia="ＭＳ 明朝" w:hAnsi="Century"/>
          <w:szCs w:val="21"/>
        </w:rPr>
        <w:t>15:00</w:t>
      </w:r>
      <w:r w:rsidRPr="0079423C">
        <w:rPr>
          <w:rFonts w:ascii="Century" w:eastAsia="ＭＳ 明朝" w:hAnsi="Century"/>
          <w:szCs w:val="21"/>
        </w:rPr>
        <w:t>～</w:t>
      </w:r>
      <w:r w:rsidRPr="0079423C">
        <w:rPr>
          <w:rFonts w:ascii="Century" w:eastAsia="ＭＳ 明朝" w:hAnsi="Century"/>
          <w:szCs w:val="21"/>
        </w:rPr>
        <w:t>17:00</w:t>
      </w:r>
    </w:p>
    <w:p w14:paraId="5767F198" w14:textId="77777777" w:rsidR="0005091E" w:rsidRDefault="0005091E" w:rsidP="0005091E">
      <w:pPr>
        <w:ind w:leftChars="100" w:left="210"/>
        <w:rPr>
          <w:rFonts w:ascii="Century" w:eastAsia="ＭＳ 明朝" w:hAnsi="Century"/>
          <w:szCs w:val="21"/>
        </w:rPr>
      </w:pPr>
      <w:r>
        <w:rPr>
          <w:rFonts w:ascii="Century" w:eastAsia="ＭＳ 明朝" w:hAnsi="Century" w:hint="eastAsia"/>
          <w:szCs w:val="21"/>
        </w:rPr>
        <w:t>主催：日本</w:t>
      </w:r>
      <w:r>
        <w:rPr>
          <w:rFonts w:ascii="Century" w:eastAsia="ＭＳ 明朝" w:hAnsi="Century" w:hint="eastAsia"/>
          <w:szCs w:val="21"/>
        </w:rPr>
        <w:t>ESD</w:t>
      </w:r>
      <w:r>
        <w:rPr>
          <w:rFonts w:ascii="Century" w:eastAsia="ＭＳ 明朝" w:hAnsi="Century" w:hint="eastAsia"/>
          <w:szCs w:val="21"/>
        </w:rPr>
        <w:t>学会、</w:t>
      </w:r>
      <w:r w:rsidRPr="0079423C">
        <w:rPr>
          <w:rFonts w:ascii="Century" w:eastAsia="ＭＳ 明朝" w:hAnsi="Century"/>
          <w:szCs w:val="21"/>
        </w:rPr>
        <w:t>一般社団法人日本オープンオンライン教育推進協議会（</w:t>
      </w:r>
      <w:r w:rsidRPr="0079423C">
        <w:rPr>
          <w:rFonts w:ascii="Century" w:eastAsia="ＭＳ 明朝" w:hAnsi="Century"/>
          <w:szCs w:val="21"/>
        </w:rPr>
        <w:t>JMOOC</w:t>
      </w:r>
      <w:r w:rsidRPr="0079423C">
        <w:rPr>
          <w:rFonts w:ascii="Century" w:eastAsia="ＭＳ 明朝" w:hAnsi="Century"/>
          <w:szCs w:val="21"/>
        </w:rPr>
        <w:t>）</w:t>
      </w:r>
    </w:p>
    <w:p w14:paraId="49AC2837" w14:textId="26465BA8" w:rsidR="0005091E" w:rsidRDefault="004463E2" w:rsidP="0005091E">
      <w:pPr>
        <w:ind w:leftChars="100" w:left="210"/>
        <w:rPr>
          <w:rFonts w:ascii="Century" w:eastAsia="ＭＳ 明朝" w:hAnsi="Century"/>
          <w:szCs w:val="21"/>
        </w:rPr>
      </w:pPr>
      <w:r>
        <w:rPr>
          <w:rFonts w:ascii="Century" w:eastAsia="ＭＳ 明朝" w:hAnsi="Century" w:hint="eastAsia"/>
          <w:szCs w:val="21"/>
        </w:rPr>
        <w:t>参加者</w:t>
      </w:r>
      <w:r w:rsidR="0005091E">
        <w:rPr>
          <w:rFonts w:ascii="Century" w:eastAsia="ＭＳ 明朝" w:hAnsi="Century" w:hint="eastAsia"/>
          <w:szCs w:val="21"/>
        </w:rPr>
        <w:t>：主として小中高校の先生方、大学でリベラルアーツを教える先生方</w:t>
      </w:r>
      <w:r>
        <w:rPr>
          <w:rFonts w:ascii="Century" w:eastAsia="ＭＳ 明朝" w:hAnsi="Century" w:hint="eastAsia"/>
          <w:szCs w:val="21"/>
        </w:rPr>
        <w:t>等</w:t>
      </w:r>
      <w:r>
        <w:rPr>
          <w:rFonts w:ascii="Century" w:eastAsia="ＭＳ 明朝" w:hAnsi="Century" w:hint="eastAsia"/>
          <w:szCs w:val="21"/>
        </w:rPr>
        <w:t>34</w:t>
      </w:r>
      <w:r>
        <w:rPr>
          <w:rFonts w:ascii="Century" w:eastAsia="ＭＳ 明朝" w:hAnsi="Century" w:hint="eastAsia"/>
          <w:szCs w:val="21"/>
        </w:rPr>
        <w:t>名</w:t>
      </w:r>
    </w:p>
    <w:p w14:paraId="6C8F9135" w14:textId="77777777" w:rsidR="0005091E" w:rsidRDefault="0005091E" w:rsidP="0005091E">
      <w:pPr>
        <w:ind w:leftChars="100" w:left="210"/>
        <w:rPr>
          <w:rFonts w:ascii="Century" w:eastAsia="ＭＳ 明朝" w:hAnsi="Century"/>
          <w:szCs w:val="21"/>
        </w:rPr>
      </w:pPr>
      <w:r w:rsidRPr="0079423C">
        <w:rPr>
          <w:rFonts w:ascii="Century" w:eastAsia="ＭＳ 明朝" w:hAnsi="Century"/>
          <w:szCs w:val="21"/>
        </w:rPr>
        <w:t>方式：</w:t>
      </w:r>
      <w:r w:rsidRPr="0079423C">
        <w:rPr>
          <w:rFonts w:ascii="Century" w:eastAsia="ＭＳ 明朝" w:hAnsi="Century"/>
          <w:szCs w:val="21"/>
        </w:rPr>
        <w:t>Zoom</w:t>
      </w:r>
      <w:r w:rsidRPr="0079423C">
        <w:rPr>
          <w:rFonts w:ascii="Century" w:eastAsia="ＭＳ 明朝" w:hAnsi="Century"/>
          <w:szCs w:val="21"/>
        </w:rPr>
        <w:t>によるオンライン方式</w:t>
      </w:r>
    </w:p>
    <w:p w14:paraId="5AC2862E" w14:textId="4429F16E" w:rsidR="0005091E" w:rsidRPr="0079423C" w:rsidRDefault="0005091E" w:rsidP="0005091E">
      <w:pPr>
        <w:ind w:leftChars="100" w:left="210"/>
        <w:rPr>
          <w:rFonts w:ascii="Century" w:eastAsia="ＭＳ 明朝" w:hAnsi="Century"/>
          <w:szCs w:val="21"/>
        </w:rPr>
      </w:pPr>
      <w:r w:rsidRPr="0079423C">
        <w:rPr>
          <w:rFonts w:ascii="Century" w:eastAsia="ＭＳ 明朝" w:hAnsi="Century"/>
          <w:szCs w:val="21"/>
        </w:rPr>
        <w:t>プログラム</w:t>
      </w:r>
      <w:r w:rsidR="00126B20">
        <w:rPr>
          <w:rFonts w:ascii="Century" w:eastAsia="ＭＳ 明朝" w:hAnsi="Century" w:hint="eastAsia"/>
          <w:szCs w:val="21"/>
        </w:rPr>
        <w:t>：別添</w:t>
      </w:r>
    </w:p>
    <w:p w14:paraId="25FB02E1" w14:textId="77059959" w:rsidR="0005091E" w:rsidRDefault="0005091E">
      <w:pPr>
        <w:rPr>
          <w:rFonts w:ascii="Century" w:eastAsia="ＭＳ 明朝" w:hAnsi="Century"/>
        </w:rPr>
      </w:pPr>
      <w:r>
        <w:rPr>
          <w:rFonts w:ascii="Century" w:eastAsia="ＭＳ 明朝" w:hAnsi="Century" w:hint="eastAsia"/>
        </w:rPr>
        <w:t>資料：</w:t>
      </w:r>
    </w:p>
    <w:p w14:paraId="17A2E62C" w14:textId="289E64A8" w:rsidR="0005091E" w:rsidRDefault="00EC4E9E">
      <w:pPr>
        <w:rPr>
          <w:rFonts w:ascii="Century" w:eastAsia="ＭＳ 明朝" w:hAnsi="Century"/>
        </w:rPr>
      </w:pPr>
      <w:r>
        <w:rPr>
          <w:rFonts w:ascii="Century" w:eastAsia="ＭＳ 明朝" w:hAnsi="Century" w:hint="eastAsia"/>
        </w:rPr>
        <w:t>・研修会の紹介資料</w:t>
      </w:r>
      <w:r w:rsidR="00126B20">
        <w:rPr>
          <w:rFonts w:ascii="Century" w:eastAsia="ＭＳ 明朝" w:hAnsi="Century" w:hint="eastAsia"/>
        </w:rPr>
        <w:t xml:space="preserve">　（</w:t>
      </w:r>
      <w:r w:rsidR="004463E2">
        <w:rPr>
          <w:rFonts w:ascii="Century" w:eastAsia="ＭＳ 明朝" w:hAnsi="Century" w:hint="eastAsia"/>
        </w:rPr>
        <w:t>鈴木克徳</w:t>
      </w:r>
      <w:r w:rsidR="00126B20">
        <w:rPr>
          <w:rFonts w:ascii="Century" w:eastAsia="ＭＳ 明朝" w:hAnsi="Century" w:hint="eastAsia"/>
        </w:rPr>
        <w:t>）</w:t>
      </w:r>
    </w:p>
    <w:p w14:paraId="74DEC18A" w14:textId="1D3A0684" w:rsidR="00EC4E9E" w:rsidRDefault="00EC4E9E">
      <w:pPr>
        <w:rPr>
          <w:rFonts w:ascii="Century" w:eastAsia="ＭＳ 明朝" w:hAnsi="Century"/>
        </w:rPr>
      </w:pPr>
      <w:r>
        <w:rPr>
          <w:rFonts w:ascii="Century" w:eastAsia="ＭＳ 明朝" w:hAnsi="Century" w:hint="eastAsia"/>
        </w:rPr>
        <w:t>・教材の説明</w:t>
      </w:r>
      <w:r w:rsidR="00126B20">
        <w:rPr>
          <w:rFonts w:ascii="Century" w:eastAsia="ＭＳ 明朝" w:hAnsi="Century" w:hint="eastAsia"/>
        </w:rPr>
        <w:t xml:space="preserve">　（</w:t>
      </w:r>
      <w:r w:rsidR="004463E2">
        <w:rPr>
          <w:rFonts w:ascii="Century" w:eastAsia="ＭＳ 明朝" w:hAnsi="Century" w:hint="eastAsia"/>
        </w:rPr>
        <w:t>斎尾恭子</w:t>
      </w:r>
      <w:r w:rsidR="00126B20">
        <w:rPr>
          <w:rFonts w:ascii="Century" w:eastAsia="ＭＳ 明朝" w:hAnsi="Century" w:hint="eastAsia"/>
        </w:rPr>
        <w:t>）</w:t>
      </w:r>
    </w:p>
    <w:p w14:paraId="62CAC0A2" w14:textId="5B04D449" w:rsidR="00EC4E9E" w:rsidRPr="00EC4E9E" w:rsidRDefault="00EC4E9E">
      <w:pPr>
        <w:rPr>
          <w:rFonts w:ascii="Century" w:eastAsia="ＭＳ 明朝" w:hAnsi="Century"/>
        </w:rPr>
      </w:pPr>
      <w:r w:rsidRPr="00EC4E9E">
        <w:rPr>
          <w:rFonts w:ascii="Century" w:eastAsia="ＭＳ 明朝" w:hAnsi="Century"/>
        </w:rPr>
        <w:t>・</w:t>
      </w:r>
      <w:r w:rsidRPr="00EC4E9E">
        <w:rPr>
          <w:rFonts w:ascii="Century" w:eastAsia="ＭＳ 明朝" w:hAnsi="Century"/>
        </w:rPr>
        <w:t>SDGs</w:t>
      </w:r>
      <w:r w:rsidRPr="00EC4E9E">
        <w:rPr>
          <w:rFonts w:ascii="Century" w:eastAsia="ＭＳ 明朝" w:hAnsi="Century"/>
        </w:rPr>
        <w:t>講座の構造化学習ユニットによる展開</w:t>
      </w:r>
      <w:r w:rsidR="00126B20">
        <w:rPr>
          <w:rFonts w:ascii="Century" w:eastAsia="ＭＳ 明朝" w:hAnsi="Century" w:hint="eastAsia"/>
        </w:rPr>
        <w:t xml:space="preserve">　（</w:t>
      </w:r>
      <w:r w:rsidR="004463E2">
        <w:rPr>
          <w:rFonts w:ascii="Century" w:eastAsia="ＭＳ 明朝" w:hAnsi="Century" w:hint="eastAsia"/>
        </w:rPr>
        <w:t>阪井和男</w:t>
      </w:r>
      <w:r w:rsidR="00126B20">
        <w:rPr>
          <w:rFonts w:ascii="Century" w:eastAsia="ＭＳ 明朝" w:hAnsi="Century" w:hint="eastAsia"/>
        </w:rPr>
        <w:t>）</w:t>
      </w:r>
    </w:p>
    <w:p w14:paraId="042B0990" w14:textId="3E4BD36A" w:rsidR="0005091E" w:rsidRDefault="004463E2">
      <w:pPr>
        <w:rPr>
          <w:rFonts w:ascii="Century" w:eastAsia="ＭＳ 明朝" w:hAnsi="Century"/>
        </w:rPr>
      </w:pPr>
      <w:r>
        <w:rPr>
          <w:rFonts w:ascii="Century" w:eastAsia="ＭＳ 明朝" w:hAnsi="Century" w:hint="eastAsia"/>
        </w:rPr>
        <w:t>・</w:t>
      </w:r>
      <w:r>
        <w:rPr>
          <w:rFonts w:ascii="Century" w:eastAsia="ＭＳ 明朝" w:hAnsi="Century" w:hint="eastAsia"/>
        </w:rPr>
        <w:t>SDGs</w:t>
      </w:r>
      <w:r>
        <w:rPr>
          <w:rFonts w:ascii="Century" w:eastAsia="ＭＳ 明朝" w:hAnsi="Century" w:hint="eastAsia"/>
        </w:rPr>
        <w:t>教材利活用プロジェクト</w:t>
      </w:r>
      <w:r w:rsidR="00126B20">
        <w:rPr>
          <w:rFonts w:ascii="Century" w:eastAsia="ＭＳ 明朝" w:hAnsi="Century" w:hint="eastAsia"/>
        </w:rPr>
        <w:t xml:space="preserve">　（</w:t>
      </w:r>
      <w:r>
        <w:rPr>
          <w:rFonts w:ascii="Century" w:eastAsia="ＭＳ 明朝" w:hAnsi="Century" w:hint="eastAsia"/>
        </w:rPr>
        <w:t>矢野淳一</w:t>
      </w:r>
      <w:r w:rsidR="00126B20">
        <w:rPr>
          <w:rFonts w:ascii="Century" w:eastAsia="ＭＳ 明朝" w:hAnsi="Century" w:hint="eastAsia"/>
        </w:rPr>
        <w:t>）</w:t>
      </w:r>
    </w:p>
    <w:p w14:paraId="50E5640D" w14:textId="77777777" w:rsidR="0005091E" w:rsidRDefault="0005091E">
      <w:pPr>
        <w:rPr>
          <w:rFonts w:ascii="Century" w:eastAsia="ＭＳ 明朝" w:hAnsi="Century"/>
        </w:rPr>
      </w:pPr>
    </w:p>
    <w:p w14:paraId="1FC23A12" w14:textId="7DF7A31F" w:rsidR="0005091E" w:rsidRDefault="004463E2">
      <w:pPr>
        <w:rPr>
          <w:rFonts w:ascii="Century" w:eastAsia="ＭＳ 明朝" w:hAnsi="Century"/>
        </w:rPr>
      </w:pPr>
      <w:r>
        <w:rPr>
          <w:rFonts w:ascii="Century" w:eastAsia="ＭＳ 明朝" w:hAnsi="Century" w:hint="eastAsia"/>
        </w:rPr>
        <w:t>議事概要</w:t>
      </w:r>
    </w:p>
    <w:p w14:paraId="68EADA75" w14:textId="0C8E96CF" w:rsidR="004463E2" w:rsidRPr="00D43E61" w:rsidRDefault="004463E2">
      <w:pPr>
        <w:rPr>
          <w:rFonts w:ascii="Century" w:eastAsia="ＭＳ 明朝" w:hAnsi="Century"/>
          <w:b/>
          <w:bCs/>
        </w:rPr>
      </w:pPr>
      <w:r w:rsidRPr="00D43E61">
        <w:rPr>
          <w:rFonts w:ascii="Century" w:eastAsia="ＭＳ 明朝" w:hAnsi="Century" w:hint="eastAsia"/>
          <w:b/>
          <w:bCs/>
        </w:rPr>
        <w:t>開会</w:t>
      </w:r>
    </w:p>
    <w:p w14:paraId="7D25683A" w14:textId="7DFA5D0D" w:rsidR="004463E2" w:rsidRDefault="004463E2" w:rsidP="00126B20">
      <w:pPr>
        <w:rPr>
          <w:rFonts w:ascii="Century" w:eastAsia="ＭＳ 明朝" w:hAnsi="Century"/>
          <w:szCs w:val="21"/>
        </w:rPr>
      </w:pPr>
      <w:r>
        <w:rPr>
          <w:rFonts w:ascii="Century" w:eastAsia="ＭＳ 明朝" w:hAnsi="Century" w:hint="eastAsia"/>
        </w:rPr>
        <w:t>・見上一幸</w:t>
      </w:r>
      <w:r w:rsidR="00E6270C" w:rsidRPr="0079423C">
        <w:rPr>
          <w:rFonts w:ascii="Century" w:eastAsia="ＭＳ 明朝" w:hAnsi="Century"/>
          <w:szCs w:val="21"/>
        </w:rPr>
        <w:t>日本</w:t>
      </w:r>
      <w:r w:rsidR="00E6270C" w:rsidRPr="0079423C">
        <w:rPr>
          <w:rFonts w:ascii="Century" w:eastAsia="ＭＳ 明朝" w:hAnsi="Century"/>
          <w:szCs w:val="21"/>
        </w:rPr>
        <w:t>ESD</w:t>
      </w:r>
      <w:r w:rsidR="00E6270C" w:rsidRPr="0079423C">
        <w:rPr>
          <w:rFonts w:ascii="Century" w:eastAsia="ＭＳ 明朝" w:hAnsi="Century"/>
          <w:szCs w:val="21"/>
        </w:rPr>
        <w:t>学会</w:t>
      </w:r>
      <w:r>
        <w:rPr>
          <w:rFonts w:ascii="Century" w:eastAsia="ＭＳ 明朝" w:hAnsi="Century" w:hint="eastAsia"/>
          <w:szCs w:val="21"/>
        </w:rPr>
        <w:t>会長から開会挨拶及びこれまでのプロジェクトの経過に関する報告が行われた。その後事務局を務める鈴木克徳同学会副会長から本日の進め方等について説明が行われた。</w:t>
      </w:r>
    </w:p>
    <w:p w14:paraId="650A2C42" w14:textId="77777777" w:rsidR="004463E2" w:rsidRDefault="004463E2" w:rsidP="004463E2">
      <w:pPr>
        <w:rPr>
          <w:rFonts w:ascii="Century" w:eastAsia="ＭＳ 明朝" w:hAnsi="Century"/>
          <w:szCs w:val="21"/>
        </w:rPr>
      </w:pPr>
    </w:p>
    <w:p w14:paraId="00191E66" w14:textId="28AE0486" w:rsidR="004463E2" w:rsidRPr="00D43E61" w:rsidRDefault="004463E2" w:rsidP="004463E2">
      <w:pPr>
        <w:rPr>
          <w:rFonts w:ascii="Century" w:eastAsia="ＭＳ 明朝" w:hAnsi="Century"/>
          <w:b/>
          <w:bCs/>
          <w:szCs w:val="21"/>
        </w:rPr>
      </w:pPr>
      <w:r w:rsidRPr="00D43E61">
        <w:rPr>
          <w:rFonts w:ascii="Century" w:eastAsia="ＭＳ 明朝" w:hAnsi="Century" w:hint="eastAsia"/>
          <w:b/>
          <w:bCs/>
          <w:szCs w:val="21"/>
        </w:rPr>
        <w:t>プロジェクトの成果物と教材の説明</w:t>
      </w:r>
    </w:p>
    <w:p w14:paraId="5D50F2C2" w14:textId="7BBAFCF0" w:rsidR="004E14CD" w:rsidRDefault="004463E2" w:rsidP="00955DD9">
      <w:pPr>
        <w:ind w:left="210" w:hangingChars="100" w:hanging="210"/>
        <w:rPr>
          <w:rFonts w:ascii="Century" w:eastAsia="ＭＳ 明朝" w:hAnsi="Century"/>
          <w:szCs w:val="21"/>
        </w:rPr>
      </w:pPr>
      <w:r>
        <w:rPr>
          <w:rFonts w:ascii="Century" w:eastAsia="ＭＳ 明朝" w:hAnsi="Century" w:hint="eastAsia"/>
          <w:szCs w:val="21"/>
        </w:rPr>
        <w:t>・明治大学斎尾</w:t>
      </w:r>
      <w:r w:rsidR="00F54555">
        <w:rPr>
          <w:rFonts w:ascii="Century" w:eastAsia="ＭＳ 明朝" w:hAnsi="Century" w:hint="eastAsia"/>
          <w:szCs w:val="21"/>
        </w:rPr>
        <w:t>恭子</w:t>
      </w:r>
      <w:r>
        <w:rPr>
          <w:rFonts w:ascii="Century" w:eastAsia="ＭＳ 明朝" w:hAnsi="Century" w:hint="eastAsia"/>
          <w:szCs w:val="21"/>
        </w:rPr>
        <w:t>研究員から資料（教材の説明）に基づき、</w:t>
      </w:r>
      <w:r w:rsidR="004E14CD">
        <w:rPr>
          <w:rFonts w:ascii="Century" w:eastAsia="ＭＳ 明朝" w:hAnsi="Century" w:hint="eastAsia"/>
          <w:szCs w:val="21"/>
        </w:rPr>
        <w:t>プロジェクトの成果物の説明が行われた。</w:t>
      </w:r>
    </w:p>
    <w:p w14:paraId="2C42272E" w14:textId="08D0A9DF" w:rsidR="004463E2" w:rsidRPr="004463E2" w:rsidRDefault="004E14CD" w:rsidP="00955DD9">
      <w:pPr>
        <w:ind w:left="210" w:hangingChars="100" w:hanging="210"/>
        <w:rPr>
          <w:rFonts w:ascii="Century" w:eastAsia="ＭＳ 明朝" w:hAnsi="Century"/>
          <w:szCs w:val="21"/>
        </w:rPr>
      </w:pPr>
      <w:r>
        <w:rPr>
          <w:rFonts w:ascii="Century" w:eastAsia="ＭＳ 明朝" w:hAnsi="Century" w:hint="eastAsia"/>
          <w:szCs w:val="21"/>
        </w:rPr>
        <w:t>・明治</w:t>
      </w:r>
      <w:r w:rsidR="00955DD9">
        <w:rPr>
          <w:rFonts w:ascii="Century" w:eastAsia="ＭＳ 明朝" w:hAnsi="Century" w:hint="eastAsia"/>
          <w:szCs w:val="21"/>
        </w:rPr>
        <w:t>大学阪井和男教授から資料（</w:t>
      </w:r>
      <w:r w:rsidR="00955DD9" w:rsidRPr="00EC4E9E">
        <w:rPr>
          <w:rFonts w:ascii="Century" w:eastAsia="ＭＳ 明朝" w:hAnsi="Century"/>
        </w:rPr>
        <w:t>SDGs</w:t>
      </w:r>
      <w:r w:rsidR="00955DD9" w:rsidRPr="00EC4E9E">
        <w:rPr>
          <w:rFonts w:ascii="Century" w:eastAsia="ＭＳ 明朝" w:hAnsi="Century"/>
        </w:rPr>
        <w:t>講座の構造化学習ユニットによる展開</w:t>
      </w:r>
      <w:r w:rsidR="00955DD9">
        <w:rPr>
          <w:rFonts w:ascii="Century" w:eastAsia="ＭＳ 明朝" w:hAnsi="Century" w:hint="eastAsia"/>
          <w:szCs w:val="21"/>
        </w:rPr>
        <w:t>）に基づき説明が行われた。</w:t>
      </w:r>
    </w:p>
    <w:p w14:paraId="020309EA" w14:textId="2DCD3672" w:rsidR="004463E2" w:rsidRPr="00955DD9" w:rsidRDefault="00955DD9" w:rsidP="00955DD9">
      <w:pPr>
        <w:ind w:left="210" w:hangingChars="100" w:hanging="210"/>
        <w:rPr>
          <w:rFonts w:ascii="Century" w:eastAsia="ＭＳ 明朝" w:hAnsi="Century"/>
          <w:szCs w:val="21"/>
        </w:rPr>
      </w:pPr>
      <w:r>
        <w:rPr>
          <w:rFonts w:ascii="Century" w:eastAsia="ＭＳ 明朝" w:hAnsi="Century" w:hint="eastAsia"/>
          <w:szCs w:val="21"/>
        </w:rPr>
        <w:t>・また、直接教材開発を担当した東京都市大学佐藤真久教授、大分大学河野晋也准教授から教材の狙い等について補足説明が行われた。</w:t>
      </w:r>
      <w:r w:rsidR="004E14CD">
        <w:rPr>
          <w:rFonts w:ascii="Century" w:eastAsia="ＭＳ 明朝" w:hAnsi="Century" w:hint="eastAsia"/>
          <w:szCs w:val="21"/>
        </w:rPr>
        <w:t>佐藤教授からは、対話型と言う彼の教材の特徴や</w:t>
      </w:r>
      <w:r w:rsidR="004E14CD">
        <w:rPr>
          <w:rFonts w:ascii="Century" w:eastAsia="ＭＳ 明朝" w:hAnsi="Century" w:hint="eastAsia"/>
          <w:szCs w:val="21"/>
        </w:rPr>
        <w:t>3</w:t>
      </w:r>
      <w:r w:rsidR="004E14CD">
        <w:rPr>
          <w:rFonts w:ascii="Century" w:eastAsia="ＭＳ 明朝" w:hAnsi="Century" w:hint="eastAsia"/>
          <w:szCs w:val="21"/>
        </w:rPr>
        <w:t>つの教材の組み合わせの可能性等について、河野准教授からは小学校での授業の経験に基づいて作成したものであり、適宜</w:t>
      </w:r>
      <w:r w:rsidR="00563B3D">
        <w:rPr>
          <w:rFonts w:ascii="Century" w:eastAsia="ＭＳ 明朝" w:hAnsi="Century" w:hint="eastAsia"/>
          <w:szCs w:val="21"/>
        </w:rPr>
        <w:t>「</w:t>
      </w:r>
      <w:r w:rsidR="004E14CD">
        <w:rPr>
          <w:rFonts w:ascii="Century" w:eastAsia="ＭＳ 明朝" w:hAnsi="Century" w:hint="eastAsia"/>
          <w:szCs w:val="21"/>
        </w:rPr>
        <w:t>良いとこどり</w:t>
      </w:r>
      <w:r w:rsidR="00563B3D">
        <w:rPr>
          <w:rFonts w:ascii="Century" w:eastAsia="ＭＳ 明朝" w:hAnsi="Century" w:hint="eastAsia"/>
          <w:szCs w:val="21"/>
        </w:rPr>
        <w:t>」</w:t>
      </w:r>
      <w:r w:rsidR="004E14CD">
        <w:rPr>
          <w:rFonts w:ascii="Century" w:eastAsia="ＭＳ 明朝" w:hAnsi="Century" w:hint="eastAsia"/>
          <w:szCs w:val="21"/>
        </w:rPr>
        <w:t>をしてもらえればとの</w:t>
      </w:r>
      <w:r w:rsidR="00563B3D">
        <w:rPr>
          <w:rFonts w:ascii="Century" w:eastAsia="ＭＳ 明朝" w:hAnsi="Century" w:hint="eastAsia"/>
          <w:szCs w:val="21"/>
        </w:rPr>
        <w:t>コメントが行われた。</w:t>
      </w:r>
    </w:p>
    <w:p w14:paraId="1F4EC7AB" w14:textId="77777777" w:rsidR="004463E2" w:rsidRDefault="004463E2" w:rsidP="004463E2">
      <w:pPr>
        <w:rPr>
          <w:rFonts w:ascii="Century" w:eastAsia="ＭＳ 明朝" w:hAnsi="Century"/>
          <w:szCs w:val="21"/>
        </w:rPr>
      </w:pPr>
    </w:p>
    <w:p w14:paraId="57A16988" w14:textId="65A997F8" w:rsidR="004E14CD" w:rsidRPr="00D43E61" w:rsidRDefault="004E14CD" w:rsidP="004463E2">
      <w:pPr>
        <w:rPr>
          <w:rFonts w:ascii="Century" w:eastAsia="ＭＳ 明朝" w:hAnsi="Century"/>
          <w:b/>
          <w:bCs/>
          <w:szCs w:val="21"/>
        </w:rPr>
      </w:pPr>
      <w:r w:rsidRPr="00D43E61">
        <w:rPr>
          <w:rFonts w:ascii="Century" w:eastAsia="ＭＳ 明朝" w:hAnsi="Century"/>
          <w:b/>
          <w:bCs/>
          <w:szCs w:val="21"/>
        </w:rPr>
        <w:t>現場教員の活用経験</w:t>
      </w:r>
    </w:p>
    <w:p w14:paraId="1DF968BE" w14:textId="3CEF4D18" w:rsidR="004E14CD" w:rsidRDefault="004E14CD" w:rsidP="004E14CD">
      <w:pPr>
        <w:ind w:left="210" w:hangingChars="100" w:hanging="210"/>
        <w:rPr>
          <w:rFonts w:ascii="Century" w:eastAsia="ＭＳ 明朝" w:hAnsi="Century"/>
          <w:szCs w:val="21"/>
        </w:rPr>
      </w:pPr>
      <w:r>
        <w:rPr>
          <w:rFonts w:ascii="Century" w:eastAsia="ＭＳ 明朝" w:hAnsi="Century" w:hint="eastAsia"/>
          <w:szCs w:val="21"/>
        </w:rPr>
        <w:t>・静岡県伊豆の国市立大仁北小学校の矢野淳一教諭から、前任校である伊豆市立修善寺東小学校での</w:t>
      </w:r>
      <w:r>
        <w:rPr>
          <w:rFonts w:ascii="Century" w:eastAsia="ＭＳ 明朝" w:hAnsi="Century" w:hint="eastAsia"/>
          <w:szCs w:val="21"/>
        </w:rPr>
        <w:t>2</w:t>
      </w:r>
      <w:r>
        <w:rPr>
          <w:rFonts w:ascii="Century" w:eastAsia="ＭＳ 明朝" w:hAnsi="Century" w:hint="eastAsia"/>
          <w:szCs w:val="21"/>
        </w:rPr>
        <w:t>年生の授業での活用経験についてのプレゼンテーションが行われた。</w:t>
      </w:r>
    </w:p>
    <w:p w14:paraId="732FCB11" w14:textId="6FB6C8EA" w:rsidR="00955DD9" w:rsidRDefault="00563B3D" w:rsidP="00563B3D">
      <w:pPr>
        <w:ind w:left="210" w:hangingChars="100" w:hanging="210"/>
        <w:rPr>
          <w:rFonts w:ascii="Century" w:eastAsia="ＭＳ 明朝" w:hAnsi="Century"/>
          <w:szCs w:val="21"/>
        </w:rPr>
      </w:pPr>
      <w:r>
        <w:rPr>
          <w:rFonts w:ascii="Century" w:eastAsia="ＭＳ 明朝" w:hAnsi="Century" w:hint="eastAsia"/>
          <w:szCs w:val="21"/>
        </w:rPr>
        <w:t>・単元は、横断的な学びをするため、生活科、国語科等の授業を組み合わせて作成した。小学校</w:t>
      </w:r>
      <w:r>
        <w:rPr>
          <w:rFonts w:ascii="Century" w:eastAsia="ＭＳ 明朝" w:hAnsi="Century" w:hint="eastAsia"/>
          <w:szCs w:val="21"/>
        </w:rPr>
        <w:t>2</w:t>
      </w:r>
      <w:r>
        <w:rPr>
          <w:rFonts w:ascii="Century" w:eastAsia="ＭＳ 明朝" w:hAnsi="Century" w:hint="eastAsia"/>
          <w:szCs w:val="21"/>
        </w:rPr>
        <w:t>年が対象なので、河野先生の教材をリアレンジして活用した。</w:t>
      </w:r>
    </w:p>
    <w:p w14:paraId="7B761E3B" w14:textId="77777777" w:rsidR="00563B3D" w:rsidRDefault="00563B3D" w:rsidP="00563B3D">
      <w:pPr>
        <w:ind w:left="210" w:hangingChars="100" w:hanging="210"/>
        <w:rPr>
          <w:rFonts w:ascii="Century" w:eastAsia="ＭＳ 明朝" w:hAnsi="Century"/>
          <w:szCs w:val="21"/>
        </w:rPr>
      </w:pPr>
    </w:p>
    <w:p w14:paraId="3321A7B9" w14:textId="00CDBF1B" w:rsidR="00563B3D" w:rsidRPr="00D43E61" w:rsidRDefault="00563B3D" w:rsidP="00563B3D">
      <w:pPr>
        <w:ind w:left="211" w:hangingChars="100" w:hanging="211"/>
        <w:rPr>
          <w:rFonts w:ascii="Century" w:eastAsia="ＭＳ 明朝" w:hAnsi="Century"/>
          <w:b/>
          <w:bCs/>
          <w:szCs w:val="21"/>
        </w:rPr>
      </w:pPr>
      <w:r w:rsidRPr="00D43E61">
        <w:rPr>
          <w:rFonts w:ascii="Century" w:eastAsia="ＭＳ 明朝" w:hAnsi="Century"/>
          <w:b/>
          <w:bCs/>
          <w:szCs w:val="21"/>
        </w:rPr>
        <w:t>休憩と</w:t>
      </w:r>
      <w:r w:rsidRPr="00D43E61">
        <w:rPr>
          <w:rFonts w:ascii="Century" w:eastAsia="ＭＳ 明朝" w:hAnsi="Century"/>
          <w:b/>
          <w:bCs/>
          <w:szCs w:val="21"/>
        </w:rPr>
        <w:t>PV</w:t>
      </w:r>
      <w:r w:rsidRPr="00D43E61">
        <w:rPr>
          <w:rFonts w:ascii="Century" w:eastAsia="ＭＳ 明朝" w:hAnsi="Century"/>
          <w:b/>
          <w:bCs/>
          <w:szCs w:val="21"/>
        </w:rPr>
        <w:t>ビデオ</w:t>
      </w:r>
      <w:r w:rsidRPr="00D43E61">
        <w:rPr>
          <w:rFonts w:ascii="Century" w:eastAsia="ＭＳ 明朝" w:hAnsi="Century" w:hint="eastAsia"/>
          <w:b/>
          <w:bCs/>
          <w:szCs w:val="21"/>
        </w:rPr>
        <w:t>（</w:t>
      </w:r>
      <w:r w:rsidRPr="00D43E61">
        <w:rPr>
          <w:rFonts w:ascii="Century" w:eastAsia="ＭＳ 明朝" w:hAnsi="Century" w:hint="eastAsia"/>
          <w:b/>
          <w:bCs/>
          <w:szCs w:val="21"/>
        </w:rPr>
        <w:t>15</w:t>
      </w:r>
      <w:r w:rsidRPr="00D43E61">
        <w:rPr>
          <w:rFonts w:ascii="Century" w:eastAsia="ＭＳ 明朝" w:hAnsi="Century" w:hint="eastAsia"/>
          <w:b/>
          <w:bCs/>
          <w:szCs w:val="21"/>
        </w:rPr>
        <w:t>分</w:t>
      </w:r>
      <w:r w:rsidR="005876A0">
        <w:rPr>
          <w:rFonts w:ascii="Century" w:eastAsia="ＭＳ 明朝" w:hAnsi="Century" w:hint="eastAsia"/>
          <w:b/>
          <w:bCs/>
          <w:szCs w:val="21"/>
        </w:rPr>
        <w:t>：</w:t>
      </w:r>
      <w:hyperlink r:id="rId7" w:history="1">
        <w:r w:rsidR="005876A0" w:rsidRPr="005876A0">
          <w:rPr>
            <w:rStyle w:val="a5"/>
            <w:rFonts w:ascii="Century" w:eastAsia="ＭＳ 明朝" w:hAnsi="Century" w:hint="eastAsia"/>
            <w:b/>
            <w:bCs/>
            <w:szCs w:val="21"/>
          </w:rPr>
          <w:t>https://youtu.be/6_KXfF40uSY</w:t>
        </w:r>
      </w:hyperlink>
      <w:r w:rsidRPr="00D43E61">
        <w:rPr>
          <w:rFonts w:ascii="Century" w:eastAsia="ＭＳ 明朝" w:hAnsi="Century" w:hint="eastAsia"/>
          <w:b/>
          <w:bCs/>
          <w:szCs w:val="21"/>
        </w:rPr>
        <w:t>）放映</w:t>
      </w:r>
    </w:p>
    <w:p w14:paraId="7CF8C51E" w14:textId="77777777" w:rsidR="00D46BC2" w:rsidRDefault="00D46BC2" w:rsidP="004463E2">
      <w:pPr>
        <w:rPr>
          <w:rFonts w:ascii="Century" w:eastAsia="ＭＳ 明朝" w:hAnsi="Century"/>
          <w:szCs w:val="21"/>
        </w:rPr>
      </w:pPr>
    </w:p>
    <w:p w14:paraId="101E46E4" w14:textId="213C0AA9" w:rsidR="004E14CD" w:rsidRPr="00D43E61" w:rsidRDefault="00F54555" w:rsidP="004463E2">
      <w:pPr>
        <w:rPr>
          <w:rFonts w:ascii="Century" w:eastAsia="ＭＳ 明朝" w:hAnsi="Century"/>
          <w:b/>
          <w:bCs/>
          <w:szCs w:val="21"/>
        </w:rPr>
      </w:pPr>
      <w:r w:rsidRPr="00D43E61">
        <w:rPr>
          <w:rFonts w:ascii="Century" w:eastAsia="ＭＳ 明朝" w:hAnsi="Century" w:hint="eastAsia"/>
          <w:b/>
          <w:bCs/>
          <w:szCs w:val="21"/>
        </w:rPr>
        <w:t>質疑及び自由討議</w:t>
      </w:r>
    </w:p>
    <w:p w14:paraId="4C7619CA" w14:textId="48118416" w:rsidR="00F54555" w:rsidRDefault="00F54555" w:rsidP="00F54555">
      <w:pPr>
        <w:ind w:left="210" w:hangingChars="100" w:hanging="210"/>
        <w:rPr>
          <w:rFonts w:ascii="Century" w:eastAsia="ＭＳ 明朝" w:hAnsi="Century"/>
          <w:szCs w:val="21"/>
        </w:rPr>
      </w:pPr>
      <w:r>
        <w:rPr>
          <w:rFonts w:ascii="Century" w:eastAsia="ＭＳ 明朝" w:hAnsi="Century" w:hint="eastAsia"/>
          <w:szCs w:val="21"/>
        </w:rPr>
        <w:t>・質疑に先立ち、本プロジェクトの研究会について、</w:t>
      </w:r>
      <w:r w:rsidR="00E50DF4">
        <w:rPr>
          <w:rFonts w:ascii="Century" w:eastAsia="ＭＳ 明朝" w:hAnsi="Century" w:hint="eastAsia"/>
          <w:szCs w:val="21"/>
        </w:rPr>
        <w:t>スライドに基づき</w:t>
      </w:r>
      <w:r>
        <w:rPr>
          <w:rFonts w:ascii="Century" w:eastAsia="ＭＳ 明朝" w:hAnsi="Century" w:hint="eastAsia"/>
          <w:szCs w:val="21"/>
        </w:rPr>
        <w:t>趣旨</w:t>
      </w:r>
      <w:r w:rsidR="00E50DF4">
        <w:rPr>
          <w:rFonts w:ascii="Century" w:eastAsia="ＭＳ 明朝" w:hAnsi="Century" w:hint="eastAsia"/>
          <w:szCs w:val="21"/>
        </w:rPr>
        <w:t>、</w:t>
      </w:r>
      <w:r>
        <w:rPr>
          <w:rFonts w:ascii="Century" w:eastAsia="ＭＳ 明朝" w:hAnsi="Century" w:hint="eastAsia"/>
          <w:szCs w:val="21"/>
        </w:rPr>
        <w:t>目的、実施方法等について</w:t>
      </w:r>
      <w:r w:rsidR="00E50DF4">
        <w:rPr>
          <w:rFonts w:ascii="Century" w:eastAsia="ＭＳ 明朝" w:hAnsi="Century" w:hint="eastAsia"/>
          <w:szCs w:val="21"/>
        </w:rPr>
        <w:t>事務局</w:t>
      </w:r>
      <w:r>
        <w:rPr>
          <w:rFonts w:ascii="Century" w:eastAsia="ＭＳ 明朝" w:hAnsi="Century" w:hint="eastAsia"/>
          <w:szCs w:val="21"/>
        </w:rPr>
        <w:t>鈴木から説明が行われた。</w:t>
      </w:r>
    </w:p>
    <w:p w14:paraId="34F570B0" w14:textId="1A36BD98" w:rsidR="00126B20" w:rsidRDefault="00126B20" w:rsidP="004463E2">
      <w:pPr>
        <w:rPr>
          <w:rFonts w:ascii="Century" w:eastAsia="ＭＳ 明朝" w:hAnsi="Century"/>
          <w:szCs w:val="21"/>
        </w:rPr>
      </w:pPr>
      <w:r>
        <w:rPr>
          <w:rFonts w:ascii="Century" w:eastAsia="ＭＳ 明朝" w:hAnsi="Century" w:hint="eastAsia"/>
          <w:szCs w:val="21"/>
        </w:rPr>
        <w:t>・主な質疑、コメントは以下の通り、</w:t>
      </w:r>
    </w:p>
    <w:p w14:paraId="0984BAAA" w14:textId="514A92FA" w:rsidR="00F54555" w:rsidRDefault="00E50DF4" w:rsidP="00126B20">
      <w:pPr>
        <w:ind w:leftChars="100" w:left="210"/>
        <w:rPr>
          <w:rFonts w:ascii="Century" w:eastAsia="ＭＳ 明朝" w:hAnsi="Century"/>
          <w:szCs w:val="21"/>
        </w:rPr>
      </w:pPr>
      <w:r>
        <w:rPr>
          <w:rFonts w:ascii="Century" w:eastAsia="ＭＳ 明朝" w:hAnsi="Century" w:hint="eastAsia"/>
          <w:szCs w:val="21"/>
        </w:rPr>
        <w:t>・</w:t>
      </w:r>
      <w:r>
        <w:rPr>
          <w:rFonts w:ascii="Century" w:eastAsia="ＭＳ 明朝" w:hAnsi="Century" w:hint="eastAsia"/>
          <w:szCs w:val="21"/>
        </w:rPr>
        <w:t>SDGs</w:t>
      </w:r>
      <w:r w:rsidR="00126B20">
        <w:rPr>
          <w:rFonts w:ascii="Century" w:eastAsia="ＭＳ 明朝" w:hAnsi="Century" w:hint="eastAsia"/>
          <w:szCs w:val="21"/>
        </w:rPr>
        <w:t>や</w:t>
      </w:r>
      <w:r>
        <w:rPr>
          <w:rFonts w:ascii="Century" w:eastAsia="ＭＳ 明朝" w:hAnsi="Century" w:hint="eastAsia"/>
          <w:szCs w:val="21"/>
        </w:rPr>
        <w:t>ESD</w:t>
      </w:r>
      <w:r>
        <w:rPr>
          <w:rFonts w:ascii="Century" w:eastAsia="ＭＳ 明朝" w:hAnsi="Century" w:hint="eastAsia"/>
          <w:szCs w:val="21"/>
        </w:rPr>
        <w:t>など</w:t>
      </w:r>
      <w:r w:rsidR="00CE45ED">
        <w:rPr>
          <w:rFonts w:ascii="Century" w:eastAsia="ＭＳ 明朝" w:hAnsi="Century" w:hint="eastAsia"/>
          <w:szCs w:val="21"/>
        </w:rPr>
        <w:t>に</w:t>
      </w:r>
      <w:r>
        <w:rPr>
          <w:rFonts w:ascii="Century" w:eastAsia="ＭＳ 明朝" w:hAnsi="Century" w:hint="eastAsia"/>
          <w:szCs w:val="21"/>
        </w:rPr>
        <w:t>ついては</w:t>
      </w:r>
      <w:r w:rsidR="00CE45ED">
        <w:rPr>
          <w:rFonts w:ascii="Century" w:eastAsia="ＭＳ 明朝" w:hAnsi="Century" w:hint="eastAsia"/>
          <w:szCs w:val="21"/>
        </w:rPr>
        <w:t>より若い時期</w:t>
      </w:r>
      <w:r>
        <w:rPr>
          <w:rFonts w:ascii="Century" w:eastAsia="ＭＳ 明朝" w:hAnsi="Century" w:hint="eastAsia"/>
          <w:szCs w:val="21"/>
        </w:rPr>
        <w:t>から教えることが重要。</w:t>
      </w:r>
    </w:p>
    <w:p w14:paraId="5403A2F4" w14:textId="648B03D2" w:rsidR="00E50DF4" w:rsidRDefault="00E50DF4" w:rsidP="00126B20">
      <w:pPr>
        <w:ind w:leftChars="100" w:left="420" w:hangingChars="100" w:hanging="210"/>
        <w:rPr>
          <w:rFonts w:ascii="Century" w:eastAsia="ＭＳ 明朝" w:hAnsi="Century"/>
          <w:szCs w:val="21"/>
        </w:rPr>
      </w:pPr>
      <w:r>
        <w:rPr>
          <w:rFonts w:ascii="Century" w:eastAsia="ＭＳ 明朝" w:hAnsi="Century" w:hint="eastAsia"/>
          <w:szCs w:val="21"/>
        </w:rPr>
        <w:lastRenderedPageBreak/>
        <w:t>・高校で</w:t>
      </w:r>
      <w:r>
        <w:rPr>
          <w:rFonts w:ascii="Century" w:eastAsia="ＭＳ 明朝" w:hAnsi="Century" w:hint="eastAsia"/>
          <w:szCs w:val="21"/>
        </w:rPr>
        <w:t>SDGs</w:t>
      </w:r>
      <w:r>
        <w:rPr>
          <w:rFonts w:ascii="Century" w:eastAsia="ＭＳ 明朝" w:hAnsi="Century" w:hint="eastAsia"/>
          <w:szCs w:val="21"/>
        </w:rPr>
        <w:t>を教えることになったので、</w:t>
      </w:r>
      <w:r w:rsidR="00126B20">
        <w:rPr>
          <w:rFonts w:ascii="Century" w:eastAsia="ＭＳ 明朝" w:hAnsi="Century" w:hint="eastAsia"/>
          <w:szCs w:val="21"/>
        </w:rPr>
        <w:t>本教材を使うことにより、</w:t>
      </w:r>
      <w:r w:rsidR="00CE45ED">
        <w:rPr>
          <w:rFonts w:ascii="Century" w:eastAsia="ＭＳ 明朝" w:hAnsi="Century" w:hint="eastAsia"/>
          <w:szCs w:val="21"/>
        </w:rPr>
        <w:t>どう</w:t>
      </w:r>
      <w:r>
        <w:rPr>
          <w:rFonts w:ascii="Century" w:eastAsia="ＭＳ 明朝" w:hAnsi="Century" w:hint="eastAsia"/>
          <w:szCs w:val="21"/>
        </w:rPr>
        <w:t>語りかけたら良いかがわかって大変助かった。</w:t>
      </w:r>
      <w:r w:rsidR="00CE45ED">
        <w:rPr>
          <w:rFonts w:ascii="Century" w:eastAsia="ＭＳ 明朝" w:hAnsi="Century" w:hint="eastAsia"/>
          <w:szCs w:val="21"/>
        </w:rPr>
        <w:t>また</w:t>
      </w:r>
      <w:r>
        <w:rPr>
          <w:rFonts w:ascii="Century" w:eastAsia="ＭＳ 明朝" w:hAnsi="Century" w:hint="eastAsia"/>
          <w:szCs w:val="21"/>
        </w:rPr>
        <w:t>、生徒の反応を見て返すには、</w:t>
      </w:r>
      <w:r w:rsidR="00CE45ED">
        <w:rPr>
          <w:rFonts w:ascii="Century" w:eastAsia="ＭＳ 明朝" w:hAnsi="Century" w:hint="eastAsia"/>
          <w:szCs w:val="21"/>
        </w:rPr>
        <w:t>深い</w:t>
      </w:r>
      <w:r>
        <w:rPr>
          <w:rFonts w:ascii="Century" w:eastAsia="ＭＳ 明朝" w:hAnsi="Century" w:hint="eastAsia"/>
          <w:szCs w:val="21"/>
        </w:rPr>
        <w:t>知識があることが必要。</w:t>
      </w:r>
      <w:r w:rsidR="00126B20">
        <w:rPr>
          <w:rFonts w:ascii="Century" w:eastAsia="ＭＳ 明朝" w:hAnsi="Century" w:hint="eastAsia"/>
          <w:szCs w:val="21"/>
        </w:rPr>
        <w:t>本教材は、そのような知識を得るための</w:t>
      </w:r>
      <w:r>
        <w:rPr>
          <w:rFonts w:ascii="Century" w:eastAsia="ＭＳ 明朝" w:hAnsi="Century" w:hint="eastAsia"/>
          <w:szCs w:val="21"/>
        </w:rPr>
        <w:t>良い情報源になっている。</w:t>
      </w:r>
      <w:r w:rsidR="00CE45ED">
        <w:rPr>
          <w:rFonts w:ascii="Century" w:eastAsia="ＭＳ 明朝" w:hAnsi="Century" w:hint="eastAsia"/>
          <w:szCs w:val="21"/>
        </w:rPr>
        <w:t>バージョン２が出来ることを期待している。</w:t>
      </w:r>
    </w:p>
    <w:p w14:paraId="2F116BEE" w14:textId="1AC7C421" w:rsidR="00E50DF4" w:rsidRDefault="00E50DF4" w:rsidP="00126B20">
      <w:pPr>
        <w:ind w:leftChars="100" w:left="420" w:hangingChars="100" w:hanging="210"/>
        <w:rPr>
          <w:rFonts w:ascii="Century" w:eastAsia="ＭＳ 明朝" w:hAnsi="Century"/>
          <w:szCs w:val="21"/>
        </w:rPr>
      </w:pPr>
      <w:r>
        <w:rPr>
          <w:rFonts w:ascii="Century" w:eastAsia="ＭＳ 明朝" w:hAnsi="Century" w:hint="eastAsia"/>
          <w:szCs w:val="21"/>
        </w:rPr>
        <w:t>･</w:t>
      </w:r>
      <w:r w:rsidR="00CE45ED">
        <w:rPr>
          <w:rFonts w:ascii="Century" w:eastAsia="ＭＳ 明朝" w:hAnsi="Century" w:hint="eastAsia"/>
          <w:szCs w:val="21"/>
        </w:rPr>
        <w:t>SDGs</w:t>
      </w:r>
      <w:r w:rsidR="00CE45ED">
        <w:rPr>
          <w:rFonts w:ascii="Century" w:eastAsia="ＭＳ 明朝" w:hAnsi="Century" w:hint="eastAsia"/>
          <w:szCs w:val="21"/>
        </w:rPr>
        <w:t>などについて、まずどこにアクセスすれば良いかなかなかわからない。このような教材があることを初めて知り、今後活用して学校現場の先生を支援した</w:t>
      </w:r>
      <w:r w:rsidR="00126B20">
        <w:rPr>
          <w:rFonts w:ascii="Century" w:eastAsia="ＭＳ 明朝" w:hAnsi="Century" w:hint="eastAsia"/>
          <w:szCs w:val="21"/>
        </w:rPr>
        <w:t>り</w:t>
      </w:r>
      <w:r w:rsidR="00CE45ED">
        <w:rPr>
          <w:rFonts w:ascii="Century" w:eastAsia="ＭＳ 明朝" w:hAnsi="Century" w:hint="eastAsia"/>
          <w:szCs w:val="21"/>
        </w:rPr>
        <w:t>、ユネスコ協会の研修に使いたい。この支援教材の分析とはどの様な内容か？</w:t>
      </w:r>
      <w:r w:rsidR="00126B20">
        <w:rPr>
          <w:rFonts w:ascii="Century" w:eastAsia="ＭＳ 明朝" w:hAnsi="Century" w:hint="eastAsia"/>
          <w:szCs w:val="21"/>
        </w:rPr>
        <w:t>既存の</w:t>
      </w:r>
      <w:r w:rsidR="00126B20">
        <w:rPr>
          <w:rFonts w:ascii="Century" w:eastAsia="ＭＳ 明朝" w:hAnsi="Century" w:hint="eastAsia"/>
          <w:szCs w:val="21"/>
        </w:rPr>
        <w:t>3</w:t>
      </w:r>
      <w:r w:rsidR="00126B20">
        <w:rPr>
          <w:rFonts w:ascii="Century" w:eastAsia="ＭＳ 明朝" w:hAnsi="Century" w:hint="eastAsia"/>
          <w:szCs w:val="21"/>
        </w:rPr>
        <w:t>つの教材の分析を深めるのか？新たな授業の分析を行うのか？</w:t>
      </w:r>
    </w:p>
    <w:p w14:paraId="3CEA9FF1" w14:textId="55363811" w:rsidR="00CE45ED" w:rsidRPr="00E50DF4" w:rsidRDefault="00CE45ED" w:rsidP="00126B20">
      <w:pPr>
        <w:ind w:leftChars="100" w:left="210" w:firstLineChars="100" w:firstLine="210"/>
        <w:rPr>
          <w:rFonts w:ascii="Century" w:eastAsia="ＭＳ 明朝" w:hAnsi="Century"/>
          <w:szCs w:val="21"/>
        </w:rPr>
      </w:pPr>
      <w:r>
        <w:rPr>
          <w:rFonts w:ascii="Century" w:eastAsia="ＭＳ 明朝" w:hAnsi="Century" w:hint="eastAsia"/>
          <w:szCs w:val="21"/>
        </w:rPr>
        <w:t>→分析は今ある教材について</w:t>
      </w:r>
      <w:r w:rsidR="00126B20">
        <w:rPr>
          <w:rFonts w:ascii="Century" w:eastAsia="ＭＳ 明朝" w:hAnsi="Century" w:hint="eastAsia"/>
          <w:szCs w:val="21"/>
        </w:rPr>
        <w:t>さらに深めることも</w:t>
      </w:r>
      <w:r>
        <w:rPr>
          <w:rFonts w:ascii="Century" w:eastAsia="ＭＳ 明朝" w:hAnsi="Century" w:hint="eastAsia"/>
          <w:szCs w:val="21"/>
        </w:rPr>
        <w:t>出来るし、新たな教材について</w:t>
      </w:r>
      <w:r w:rsidR="00126B20">
        <w:rPr>
          <w:rFonts w:ascii="Century" w:eastAsia="ＭＳ 明朝" w:hAnsi="Century" w:hint="eastAsia"/>
          <w:szCs w:val="21"/>
        </w:rPr>
        <w:t>行うこと</w:t>
      </w:r>
      <w:r>
        <w:rPr>
          <w:rFonts w:ascii="Century" w:eastAsia="ＭＳ 明朝" w:hAnsi="Century" w:hint="eastAsia"/>
          <w:szCs w:val="21"/>
        </w:rPr>
        <w:t>も可能である。</w:t>
      </w:r>
    </w:p>
    <w:p w14:paraId="689BEBD9" w14:textId="68ED3E72" w:rsidR="00955DD9" w:rsidRDefault="00D43E61" w:rsidP="00126B20">
      <w:pPr>
        <w:ind w:leftChars="100" w:left="210" w:firstLineChars="100" w:firstLine="210"/>
        <w:rPr>
          <w:rFonts w:ascii="Century" w:eastAsia="ＭＳ 明朝" w:hAnsi="Century"/>
          <w:szCs w:val="21"/>
        </w:rPr>
      </w:pPr>
      <w:r>
        <w:rPr>
          <w:rFonts w:ascii="Century" w:eastAsia="ＭＳ 明朝" w:hAnsi="Century" w:hint="eastAsia"/>
          <w:szCs w:val="21"/>
        </w:rPr>
        <w:t>→信頼に足るコンテンツを</w:t>
      </w:r>
      <w:r w:rsidR="00126B20">
        <w:rPr>
          <w:rFonts w:ascii="Century" w:eastAsia="ＭＳ 明朝" w:hAnsi="Century" w:hint="eastAsia"/>
          <w:szCs w:val="21"/>
        </w:rPr>
        <w:t>、</w:t>
      </w:r>
      <w:r>
        <w:rPr>
          <w:rFonts w:ascii="Century" w:eastAsia="ＭＳ 明朝" w:hAnsi="Century" w:hint="eastAsia"/>
          <w:szCs w:val="21"/>
        </w:rPr>
        <w:t>研究会を通じて集積していくことも可能であろう。</w:t>
      </w:r>
    </w:p>
    <w:p w14:paraId="653C82EE" w14:textId="07BD5D4E" w:rsidR="00D43E61" w:rsidRDefault="00D43E61" w:rsidP="00126B20">
      <w:pPr>
        <w:ind w:leftChars="100" w:left="210"/>
        <w:rPr>
          <w:rFonts w:ascii="Century" w:eastAsia="ＭＳ 明朝" w:hAnsi="Century"/>
          <w:szCs w:val="21"/>
        </w:rPr>
      </w:pPr>
      <w:r>
        <w:rPr>
          <w:rFonts w:ascii="Century" w:eastAsia="ＭＳ 明朝" w:hAnsi="Century" w:hint="eastAsia"/>
          <w:szCs w:val="21"/>
        </w:rPr>
        <w:t>・このような活動が全体の底上げになる。矢野先生の様な実践の蓄積が重要。質問が</w:t>
      </w:r>
      <w:r>
        <w:rPr>
          <w:rFonts w:ascii="Century" w:eastAsia="ＭＳ 明朝" w:hAnsi="Century" w:hint="eastAsia"/>
          <w:szCs w:val="21"/>
        </w:rPr>
        <w:t>3</w:t>
      </w:r>
      <w:r>
        <w:rPr>
          <w:rFonts w:ascii="Century" w:eastAsia="ＭＳ 明朝" w:hAnsi="Century" w:hint="eastAsia"/>
          <w:szCs w:val="21"/>
        </w:rPr>
        <w:t>つある。</w:t>
      </w:r>
    </w:p>
    <w:p w14:paraId="5B4BA083" w14:textId="44858C07" w:rsidR="00D43E61" w:rsidRDefault="00D43E61" w:rsidP="00126B20">
      <w:pPr>
        <w:pStyle w:val="ab"/>
        <w:numPr>
          <w:ilvl w:val="0"/>
          <w:numId w:val="10"/>
        </w:numPr>
        <w:ind w:leftChars="271" w:left="929"/>
        <w:rPr>
          <w:rFonts w:ascii="Century" w:eastAsia="ＭＳ 明朝" w:hAnsi="Century"/>
          <w:szCs w:val="21"/>
        </w:rPr>
      </w:pPr>
      <w:r>
        <w:rPr>
          <w:rFonts w:ascii="Century" w:eastAsia="ＭＳ 明朝" w:hAnsi="Century" w:hint="eastAsia"/>
          <w:szCs w:val="21"/>
        </w:rPr>
        <w:t>分析の目的と活用方法は？→自分の授業実践の</w:t>
      </w:r>
      <w:r w:rsidR="00D46BC2">
        <w:rPr>
          <w:rFonts w:ascii="Century" w:eastAsia="ＭＳ 明朝" w:hAnsi="Century" w:hint="eastAsia"/>
          <w:szCs w:val="21"/>
        </w:rPr>
        <w:t>特性の</w:t>
      </w:r>
      <w:r>
        <w:rPr>
          <w:rFonts w:ascii="Century" w:eastAsia="ＭＳ 明朝" w:hAnsi="Century" w:hint="eastAsia"/>
          <w:szCs w:val="21"/>
        </w:rPr>
        <w:t>可視化と振り返り</w:t>
      </w:r>
      <w:r w:rsidR="00D46BC2">
        <w:rPr>
          <w:rFonts w:ascii="Century" w:eastAsia="ＭＳ 明朝" w:hAnsi="Century" w:hint="eastAsia"/>
          <w:szCs w:val="21"/>
        </w:rPr>
        <w:t>をする。</w:t>
      </w:r>
      <w:r w:rsidR="00295499">
        <w:rPr>
          <w:rFonts w:ascii="Century" w:eastAsia="ＭＳ 明朝" w:hAnsi="Century" w:hint="eastAsia"/>
          <w:szCs w:val="21"/>
        </w:rPr>
        <w:t>また</w:t>
      </w:r>
      <w:r w:rsidR="00D46BC2">
        <w:rPr>
          <w:rFonts w:ascii="Century" w:eastAsia="ＭＳ 明朝" w:hAnsi="Century" w:hint="eastAsia"/>
          <w:szCs w:val="21"/>
        </w:rPr>
        <w:t>、</w:t>
      </w:r>
      <w:r w:rsidR="00295499">
        <w:rPr>
          <w:rFonts w:ascii="Century" w:eastAsia="ＭＳ 明朝" w:hAnsi="Century" w:hint="eastAsia"/>
          <w:szCs w:val="21"/>
        </w:rPr>
        <w:t>将来的には</w:t>
      </w:r>
      <w:r w:rsidR="00D46BC2">
        <w:rPr>
          <w:rFonts w:ascii="Century" w:eastAsia="ＭＳ 明朝" w:hAnsi="Century" w:hint="eastAsia"/>
          <w:szCs w:val="21"/>
        </w:rPr>
        <w:t>学生の反応を見る</w:t>
      </w:r>
      <w:r w:rsidR="00295499">
        <w:rPr>
          <w:rFonts w:ascii="Century" w:eastAsia="ＭＳ 明朝" w:hAnsi="Century" w:hint="eastAsia"/>
          <w:szCs w:val="21"/>
        </w:rPr>
        <w:t>ことにも使えるだろう。</w:t>
      </w:r>
    </w:p>
    <w:p w14:paraId="48588BD4" w14:textId="67203F23" w:rsidR="00D43E61" w:rsidRDefault="00D43E61" w:rsidP="00126B20">
      <w:pPr>
        <w:pStyle w:val="ab"/>
        <w:numPr>
          <w:ilvl w:val="0"/>
          <w:numId w:val="10"/>
        </w:numPr>
        <w:ind w:leftChars="271" w:left="929"/>
        <w:rPr>
          <w:rFonts w:ascii="Century" w:eastAsia="ＭＳ 明朝" w:hAnsi="Century"/>
          <w:szCs w:val="21"/>
        </w:rPr>
      </w:pPr>
      <w:r>
        <w:rPr>
          <w:rFonts w:ascii="Century" w:eastAsia="ＭＳ 明朝" w:hAnsi="Century" w:hint="eastAsia"/>
          <w:szCs w:val="21"/>
        </w:rPr>
        <w:t>クリエイティブ･コモンズは全く自由に使って良い</w:t>
      </w:r>
      <w:r w:rsidR="00D46BC2">
        <w:rPr>
          <w:rFonts w:ascii="Century" w:eastAsia="ＭＳ 明朝" w:hAnsi="Century" w:hint="eastAsia"/>
          <w:szCs w:val="21"/>
        </w:rPr>
        <w:t>の</w:t>
      </w:r>
      <w:r>
        <w:rPr>
          <w:rFonts w:ascii="Century" w:eastAsia="ＭＳ 明朝" w:hAnsi="Century" w:hint="eastAsia"/>
          <w:szCs w:val="21"/>
        </w:rPr>
        <w:t>か？</w:t>
      </w:r>
      <w:r w:rsidR="00D46BC2">
        <w:rPr>
          <w:rFonts w:ascii="Century" w:eastAsia="ＭＳ 明朝" w:hAnsi="Century" w:hint="eastAsia"/>
          <w:szCs w:val="21"/>
        </w:rPr>
        <w:t>→表記の仕方が定まっている。誰の資料か明記すれば</w:t>
      </w:r>
      <w:r w:rsidR="00295499">
        <w:rPr>
          <w:rFonts w:ascii="Century" w:eastAsia="ＭＳ 明朝" w:hAnsi="Century" w:hint="eastAsia"/>
          <w:szCs w:val="21"/>
        </w:rPr>
        <w:t>使用可能</w:t>
      </w:r>
      <w:r w:rsidR="00D46BC2">
        <w:rPr>
          <w:rFonts w:ascii="Century" w:eastAsia="ＭＳ 明朝" w:hAnsi="Century" w:hint="eastAsia"/>
          <w:szCs w:val="21"/>
        </w:rPr>
        <w:t>。</w:t>
      </w:r>
    </w:p>
    <w:p w14:paraId="66D506A5" w14:textId="33BAA07C" w:rsidR="00D43E61" w:rsidRPr="00D43E61" w:rsidRDefault="00D43E61" w:rsidP="00126B20">
      <w:pPr>
        <w:pStyle w:val="ab"/>
        <w:numPr>
          <w:ilvl w:val="0"/>
          <w:numId w:val="10"/>
        </w:numPr>
        <w:ind w:leftChars="271" w:left="929"/>
        <w:rPr>
          <w:rFonts w:ascii="Century" w:eastAsia="ＭＳ 明朝" w:hAnsi="Century"/>
          <w:szCs w:val="21"/>
        </w:rPr>
      </w:pPr>
      <w:r>
        <w:rPr>
          <w:rFonts w:ascii="Century" w:eastAsia="ＭＳ 明朝" w:hAnsi="Century" w:hint="eastAsia"/>
          <w:szCs w:val="21"/>
        </w:rPr>
        <w:t>動画の場合、湯本先生の示した動画はそのまま使って良いか？</w:t>
      </w:r>
      <w:r w:rsidR="00D46BC2">
        <w:rPr>
          <w:rFonts w:ascii="Century" w:eastAsia="ＭＳ 明朝" w:hAnsi="Century" w:hint="eastAsia"/>
          <w:szCs w:val="21"/>
        </w:rPr>
        <w:t>→湯本先生の動画は引用だけで良いもののみ。今後の動画については確認が必要。</w:t>
      </w:r>
    </w:p>
    <w:p w14:paraId="4E93B236" w14:textId="0F3A1BCA" w:rsidR="00955DD9" w:rsidRDefault="00D46BC2" w:rsidP="00126B20">
      <w:pPr>
        <w:ind w:leftChars="100" w:left="420" w:hangingChars="100" w:hanging="210"/>
        <w:rPr>
          <w:rFonts w:ascii="Century" w:eastAsia="ＭＳ 明朝" w:hAnsi="Century"/>
          <w:szCs w:val="21"/>
        </w:rPr>
      </w:pPr>
      <w:r>
        <w:rPr>
          <w:rFonts w:ascii="Century" w:eastAsia="ＭＳ 明朝" w:hAnsi="Century" w:hint="eastAsia"/>
          <w:szCs w:val="21"/>
        </w:rPr>
        <w:t>・北陸では北陸の授業実践を</w:t>
      </w:r>
      <w:r>
        <w:rPr>
          <w:rFonts w:ascii="Century" w:eastAsia="ＭＳ 明朝" w:hAnsi="Century" w:hint="eastAsia"/>
          <w:szCs w:val="21"/>
        </w:rPr>
        <w:t>e</w:t>
      </w:r>
      <w:r>
        <w:rPr>
          <w:rFonts w:ascii="Century" w:eastAsia="ＭＳ 明朝" w:hAnsi="Century" w:hint="eastAsia"/>
          <w:szCs w:val="21"/>
        </w:rPr>
        <w:t>ラーニング教材</w:t>
      </w:r>
      <w:r w:rsidR="00295499">
        <w:rPr>
          <w:rFonts w:ascii="Century" w:eastAsia="ＭＳ 明朝" w:hAnsi="Century" w:hint="eastAsia"/>
          <w:szCs w:val="21"/>
        </w:rPr>
        <w:t>化し</w:t>
      </w:r>
      <w:r>
        <w:rPr>
          <w:rFonts w:ascii="Century" w:eastAsia="ＭＳ 明朝" w:hAnsi="Century" w:hint="eastAsia"/>
          <w:szCs w:val="21"/>
        </w:rPr>
        <w:t>ている。北陸の特徴は地域に着目した地域教材作りが多く、世界との繋がりなどが弱いので、今後改善したい。</w:t>
      </w:r>
    </w:p>
    <w:p w14:paraId="1F90DD48" w14:textId="21A3D1ED" w:rsidR="00D46BC2" w:rsidRDefault="00D46BC2" w:rsidP="00126B20">
      <w:pPr>
        <w:ind w:leftChars="200" w:left="630" w:hangingChars="100" w:hanging="210"/>
        <w:rPr>
          <w:rFonts w:ascii="Century" w:eastAsia="ＭＳ 明朝" w:hAnsi="Century"/>
          <w:szCs w:val="21"/>
        </w:rPr>
      </w:pPr>
      <w:r>
        <w:rPr>
          <w:rFonts w:ascii="Century" w:eastAsia="ＭＳ 明朝" w:hAnsi="Century" w:hint="eastAsia"/>
          <w:szCs w:val="21"/>
        </w:rPr>
        <w:t>→地域に着目した活動は日本では進んでいるが、世界との連動は弱い面があると考えられる。気候変動や、特に最近世界的に注目されている生物多様性などについて、</w:t>
      </w:r>
      <w:r w:rsidR="00295499">
        <w:rPr>
          <w:rFonts w:ascii="Century" w:eastAsia="ＭＳ 明朝" w:hAnsi="Century" w:hint="eastAsia"/>
          <w:szCs w:val="21"/>
        </w:rPr>
        <w:t>研究者は</w:t>
      </w:r>
      <w:r>
        <w:rPr>
          <w:rFonts w:ascii="Century" w:eastAsia="ＭＳ 明朝" w:hAnsi="Century" w:hint="eastAsia"/>
          <w:szCs w:val="21"/>
        </w:rPr>
        <w:t>もっと教育の</w:t>
      </w:r>
      <w:r w:rsidR="00295499">
        <w:rPr>
          <w:rFonts w:ascii="Century" w:eastAsia="ＭＳ 明朝" w:hAnsi="Century" w:hint="eastAsia"/>
          <w:szCs w:val="21"/>
        </w:rPr>
        <w:t>世界</w:t>
      </w:r>
      <w:r>
        <w:rPr>
          <w:rFonts w:ascii="Century" w:eastAsia="ＭＳ 明朝" w:hAnsi="Century" w:hint="eastAsia"/>
          <w:szCs w:val="21"/>
        </w:rPr>
        <w:t>に伝えていくことが重要。</w:t>
      </w:r>
    </w:p>
    <w:p w14:paraId="6306099F" w14:textId="5367EF07" w:rsidR="00D46BC2" w:rsidRPr="00D46BC2" w:rsidRDefault="00D46BC2" w:rsidP="00126B20">
      <w:pPr>
        <w:ind w:leftChars="200" w:left="630" w:hangingChars="100" w:hanging="210"/>
        <w:rPr>
          <w:rFonts w:ascii="Century" w:eastAsia="ＭＳ 明朝" w:hAnsi="Century"/>
          <w:szCs w:val="21"/>
        </w:rPr>
      </w:pPr>
      <w:r>
        <w:rPr>
          <w:rFonts w:ascii="Century" w:eastAsia="ＭＳ 明朝" w:hAnsi="Century" w:hint="eastAsia"/>
          <w:szCs w:val="21"/>
        </w:rPr>
        <w:t>→</w:t>
      </w:r>
      <w:r w:rsidR="006F1E54">
        <w:rPr>
          <w:rFonts w:ascii="Century" w:eastAsia="ＭＳ 明朝" w:hAnsi="Century" w:hint="eastAsia"/>
          <w:szCs w:val="21"/>
        </w:rPr>
        <w:t>教育の世界は世界の動向に対して鈍いと感じている。</w:t>
      </w:r>
      <w:r w:rsidR="006F1E54">
        <w:rPr>
          <w:rFonts w:ascii="Century" w:eastAsia="ＭＳ 明朝" w:hAnsi="Century" w:hint="eastAsia"/>
          <w:szCs w:val="21"/>
        </w:rPr>
        <w:t>SDGs</w:t>
      </w:r>
      <w:r w:rsidR="006F1E54">
        <w:rPr>
          <w:rFonts w:ascii="Century" w:eastAsia="ＭＳ 明朝" w:hAnsi="Century" w:hint="eastAsia"/>
          <w:szCs w:val="21"/>
        </w:rPr>
        <w:t>についても学生たちの危機感の欠如が問題。それらを意識の高い人たちが補っていく必要がある。</w:t>
      </w:r>
    </w:p>
    <w:p w14:paraId="5749EFCD" w14:textId="77777777" w:rsidR="00D46BC2" w:rsidRPr="006F1E54" w:rsidRDefault="00D46BC2" w:rsidP="004463E2">
      <w:pPr>
        <w:rPr>
          <w:rFonts w:ascii="Century" w:eastAsia="ＭＳ 明朝" w:hAnsi="Century"/>
          <w:szCs w:val="21"/>
        </w:rPr>
      </w:pPr>
    </w:p>
    <w:p w14:paraId="64545A7D" w14:textId="5B661A55" w:rsidR="00D46BC2" w:rsidRDefault="006F1E54" w:rsidP="004463E2">
      <w:pPr>
        <w:rPr>
          <w:rFonts w:ascii="Century" w:eastAsia="ＭＳ 明朝" w:hAnsi="Century"/>
          <w:szCs w:val="21"/>
        </w:rPr>
      </w:pPr>
      <w:r>
        <w:rPr>
          <w:rFonts w:ascii="Century" w:eastAsia="ＭＳ 明朝" w:hAnsi="Century" w:hint="eastAsia"/>
          <w:szCs w:val="21"/>
        </w:rPr>
        <w:t>閉会挨拶</w:t>
      </w:r>
    </w:p>
    <w:p w14:paraId="4C5BD243" w14:textId="74158AF7" w:rsidR="006F1E54" w:rsidRDefault="006F1E54" w:rsidP="006F1E54">
      <w:pPr>
        <w:ind w:left="210" w:hangingChars="100" w:hanging="210"/>
        <w:rPr>
          <w:rFonts w:ascii="Century" w:eastAsia="ＭＳ 明朝" w:hAnsi="Century"/>
          <w:szCs w:val="21"/>
        </w:rPr>
      </w:pPr>
      <w:r>
        <w:rPr>
          <w:rFonts w:ascii="Century" w:eastAsia="ＭＳ 明朝" w:hAnsi="Century" w:hint="eastAsia"/>
          <w:szCs w:val="21"/>
        </w:rPr>
        <w:t>・本プロジェクトの成果をより広く知ってもらうために、年度内にさらに数回研修会を開催したい。また、実践経験の共有等を行うこと等を目的として、オープンエンドな研究会を２ヶ月１回程度の頻度で開催する予定である。時間がある人は誰でも自由に参加出来るので、</w:t>
      </w:r>
      <w:r w:rsidR="00295499">
        <w:rPr>
          <w:rFonts w:ascii="Century" w:eastAsia="ＭＳ 明朝" w:hAnsi="Century" w:hint="eastAsia"/>
          <w:szCs w:val="21"/>
        </w:rPr>
        <w:t>気軽に</w:t>
      </w:r>
      <w:r>
        <w:rPr>
          <w:rFonts w:ascii="Century" w:eastAsia="ＭＳ 明朝" w:hAnsi="Century" w:hint="eastAsia"/>
          <w:szCs w:val="21"/>
        </w:rPr>
        <w:t>参加していただきたい。</w:t>
      </w:r>
    </w:p>
    <w:p w14:paraId="63ACBF5E" w14:textId="44462F24" w:rsidR="006F1E54" w:rsidRDefault="006F1E54" w:rsidP="006F1E54">
      <w:pPr>
        <w:ind w:left="210" w:hangingChars="100" w:hanging="210"/>
        <w:rPr>
          <w:rFonts w:ascii="Century" w:eastAsia="ＭＳ 明朝" w:hAnsi="Century"/>
          <w:szCs w:val="21"/>
        </w:rPr>
      </w:pPr>
      <w:r>
        <w:rPr>
          <w:rFonts w:ascii="Century" w:eastAsia="ＭＳ 明朝" w:hAnsi="Century" w:hint="eastAsia"/>
          <w:szCs w:val="21"/>
        </w:rPr>
        <w:t>・本研修の参加者の方々の連絡先を後日メールで事務局鈴木までお知らせいただくようお願い</w:t>
      </w:r>
      <w:r w:rsidR="00295499">
        <w:rPr>
          <w:rFonts w:ascii="Century" w:eastAsia="ＭＳ 明朝" w:hAnsi="Century" w:hint="eastAsia"/>
          <w:szCs w:val="21"/>
        </w:rPr>
        <w:t>する</w:t>
      </w:r>
      <w:r>
        <w:rPr>
          <w:rFonts w:ascii="Century" w:eastAsia="ＭＳ 明朝" w:hAnsi="Century" w:hint="eastAsia"/>
          <w:szCs w:val="21"/>
        </w:rPr>
        <w:t>。</w:t>
      </w:r>
    </w:p>
    <w:p w14:paraId="58A4F08F" w14:textId="77777777" w:rsidR="00D46BC2" w:rsidRDefault="00D46BC2" w:rsidP="004463E2">
      <w:pPr>
        <w:rPr>
          <w:rFonts w:ascii="Century" w:eastAsia="ＭＳ 明朝" w:hAnsi="Century"/>
          <w:szCs w:val="21"/>
        </w:rPr>
      </w:pPr>
    </w:p>
    <w:p w14:paraId="51F0F0F7" w14:textId="56877C77" w:rsidR="006F1E54" w:rsidRDefault="006F1E54" w:rsidP="006F1E54">
      <w:pPr>
        <w:jc w:val="right"/>
        <w:rPr>
          <w:rFonts w:ascii="Century" w:eastAsia="ＭＳ 明朝" w:hAnsi="Century"/>
          <w:szCs w:val="21"/>
        </w:rPr>
      </w:pPr>
      <w:r>
        <w:rPr>
          <w:rFonts w:ascii="Century" w:eastAsia="ＭＳ 明朝" w:hAnsi="Century" w:hint="eastAsia"/>
          <w:szCs w:val="21"/>
        </w:rPr>
        <w:t>（了）</w:t>
      </w:r>
    </w:p>
    <w:p w14:paraId="17D80991" w14:textId="77777777" w:rsidR="00955DD9" w:rsidRDefault="00955DD9" w:rsidP="004463E2">
      <w:pPr>
        <w:rPr>
          <w:rFonts w:ascii="Century" w:eastAsia="ＭＳ 明朝" w:hAnsi="Century"/>
          <w:szCs w:val="21"/>
        </w:rPr>
      </w:pPr>
    </w:p>
    <w:sectPr w:rsidR="00955DD9" w:rsidSect="00E6270C">
      <w:pgSz w:w="11906" w:h="16838"/>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66A99" w14:textId="77777777" w:rsidR="00297BBB" w:rsidRDefault="00297BBB" w:rsidP="00297BBB">
      <w:r>
        <w:separator/>
      </w:r>
    </w:p>
  </w:endnote>
  <w:endnote w:type="continuationSeparator" w:id="0">
    <w:p w14:paraId="4767050D" w14:textId="77777777" w:rsidR="00297BBB" w:rsidRDefault="00297BBB" w:rsidP="00297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A05A7" w14:textId="77777777" w:rsidR="00297BBB" w:rsidRDefault="00297BBB" w:rsidP="00297BBB">
      <w:r>
        <w:separator/>
      </w:r>
    </w:p>
  </w:footnote>
  <w:footnote w:type="continuationSeparator" w:id="0">
    <w:p w14:paraId="71D862AD" w14:textId="77777777" w:rsidR="00297BBB" w:rsidRDefault="00297BBB" w:rsidP="00297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0F84"/>
    <w:multiLevelType w:val="hybridMultilevel"/>
    <w:tmpl w:val="31F85A40"/>
    <w:lvl w:ilvl="0" w:tplc="3318672A">
      <w:start w:val="1"/>
      <w:numFmt w:val="lowerRoman"/>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10996116"/>
    <w:multiLevelType w:val="hybridMultilevel"/>
    <w:tmpl w:val="760ABC62"/>
    <w:lvl w:ilvl="0" w:tplc="88C80530">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0B2736A"/>
    <w:multiLevelType w:val="hybridMultilevel"/>
    <w:tmpl w:val="09EAD7A2"/>
    <w:lvl w:ilvl="0" w:tplc="04090017">
      <w:start w:val="1"/>
      <w:numFmt w:val="aiueoFullWidth"/>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20C14329"/>
    <w:multiLevelType w:val="hybridMultilevel"/>
    <w:tmpl w:val="F89E721E"/>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3F1E1499"/>
    <w:multiLevelType w:val="hybridMultilevel"/>
    <w:tmpl w:val="385A3E26"/>
    <w:lvl w:ilvl="0" w:tplc="04090001">
      <w:start w:val="1"/>
      <w:numFmt w:val="bullet"/>
      <w:lvlText w:val=""/>
      <w:lvlJc w:val="left"/>
      <w:pPr>
        <w:ind w:left="580" w:hanging="36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712054"/>
    <w:multiLevelType w:val="hybridMultilevel"/>
    <w:tmpl w:val="52AAC41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C4120EB"/>
    <w:multiLevelType w:val="hybridMultilevel"/>
    <w:tmpl w:val="67BC0374"/>
    <w:lvl w:ilvl="0" w:tplc="EAC4ECBC">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7F31772"/>
    <w:multiLevelType w:val="hybridMultilevel"/>
    <w:tmpl w:val="24F06382"/>
    <w:lvl w:ilvl="0" w:tplc="43AEE0CA">
      <w:numFmt w:val="bullet"/>
      <w:lvlText w:val="○"/>
      <w:lvlJc w:val="left"/>
      <w:pPr>
        <w:ind w:left="580" w:hanging="360"/>
      </w:pPr>
      <w:rPr>
        <w:rFonts w:ascii="ＭＳ 明朝" w:eastAsia="ＭＳ 明朝" w:hAnsi="ＭＳ 明朝" w:cstheme="minorBidi"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71EE0FC4"/>
    <w:multiLevelType w:val="hybridMultilevel"/>
    <w:tmpl w:val="A3D6CFD2"/>
    <w:lvl w:ilvl="0" w:tplc="7CCAC108">
      <w:start w:val="2"/>
      <w:numFmt w:val="decimal"/>
      <w:lvlText w:val="(%1)"/>
      <w:lvlJc w:val="left"/>
      <w:pPr>
        <w:ind w:left="360" w:hanging="360"/>
      </w:pPr>
      <w:rPr>
        <w:rFonts w:hint="default"/>
      </w:rPr>
    </w:lvl>
    <w:lvl w:ilvl="1" w:tplc="3A40095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FBD54D1"/>
    <w:multiLevelType w:val="hybridMultilevel"/>
    <w:tmpl w:val="580C5B80"/>
    <w:lvl w:ilvl="0" w:tplc="31028164">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626011023">
    <w:abstractNumId w:val="5"/>
  </w:num>
  <w:num w:numId="2" w16cid:durableId="1854883268">
    <w:abstractNumId w:val="7"/>
  </w:num>
  <w:num w:numId="3" w16cid:durableId="3172370">
    <w:abstractNumId w:val="4"/>
  </w:num>
  <w:num w:numId="4" w16cid:durableId="665668843">
    <w:abstractNumId w:val="1"/>
  </w:num>
  <w:num w:numId="5" w16cid:durableId="1832989426">
    <w:abstractNumId w:val="8"/>
  </w:num>
  <w:num w:numId="6" w16cid:durableId="165679361">
    <w:abstractNumId w:val="0"/>
  </w:num>
  <w:num w:numId="7" w16cid:durableId="712582106">
    <w:abstractNumId w:val="2"/>
  </w:num>
  <w:num w:numId="8" w16cid:durableId="1683387275">
    <w:abstractNumId w:val="6"/>
  </w:num>
  <w:num w:numId="9" w16cid:durableId="394478757">
    <w:abstractNumId w:val="3"/>
  </w:num>
  <w:num w:numId="10" w16cid:durableId="19722051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84"/>
    <w:rsid w:val="0005091E"/>
    <w:rsid w:val="00080452"/>
    <w:rsid w:val="000E48C9"/>
    <w:rsid w:val="00126B20"/>
    <w:rsid w:val="00153168"/>
    <w:rsid w:val="00165E66"/>
    <w:rsid w:val="001B2FF0"/>
    <w:rsid w:val="001F03C1"/>
    <w:rsid w:val="00212204"/>
    <w:rsid w:val="002265EA"/>
    <w:rsid w:val="00227448"/>
    <w:rsid w:val="0024452E"/>
    <w:rsid w:val="00253F3D"/>
    <w:rsid w:val="00295499"/>
    <w:rsid w:val="00296874"/>
    <w:rsid w:val="00297BBB"/>
    <w:rsid w:val="00337F47"/>
    <w:rsid w:val="00353E3D"/>
    <w:rsid w:val="00377AAA"/>
    <w:rsid w:val="003D7955"/>
    <w:rsid w:val="003E61BA"/>
    <w:rsid w:val="00406884"/>
    <w:rsid w:val="0044093B"/>
    <w:rsid w:val="004463E2"/>
    <w:rsid w:val="004547C1"/>
    <w:rsid w:val="0045527F"/>
    <w:rsid w:val="00492CC6"/>
    <w:rsid w:val="004E14CD"/>
    <w:rsid w:val="00563B3D"/>
    <w:rsid w:val="005876A0"/>
    <w:rsid w:val="005C1542"/>
    <w:rsid w:val="00681227"/>
    <w:rsid w:val="006B0856"/>
    <w:rsid w:val="006F1E54"/>
    <w:rsid w:val="007278B5"/>
    <w:rsid w:val="007543C0"/>
    <w:rsid w:val="00914C94"/>
    <w:rsid w:val="00955DD9"/>
    <w:rsid w:val="009611E9"/>
    <w:rsid w:val="0097323D"/>
    <w:rsid w:val="009833FC"/>
    <w:rsid w:val="00983575"/>
    <w:rsid w:val="00A261FE"/>
    <w:rsid w:val="00B90BAC"/>
    <w:rsid w:val="00BC5D2E"/>
    <w:rsid w:val="00C045C6"/>
    <w:rsid w:val="00C048DF"/>
    <w:rsid w:val="00C76E46"/>
    <w:rsid w:val="00CE45ED"/>
    <w:rsid w:val="00D11624"/>
    <w:rsid w:val="00D43E61"/>
    <w:rsid w:val="00D46BC2"/>
    <w:rsid w:val="00D6154B"/>
    <w:rsid w:val="00E22BCD"/>
    <w:rsid w:val="00E50DF4"/>
    <w:rsid w:val="00E5318C"/>
    <w:rsid w:val="00E6270C"/>
    <w:rsid w:val="00E77A9E"/>
    <w:rsid w:val="00EC4E9E"/>
    <w:rsid w:val="00EF1475"/>
    <w:rsid w:val="00F46C56"/>
    <w:rsid w:val="00F54555"/>
    <w:rsid w:val="00FA7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937E6A5"/>
  <w15:chartTrackingRefBased/>
  <w15:docId w15:val="{A971D469-DEB9-4257-88BE-07778774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7323D"/>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06884"/>
  </w:style>
  <w:style w:type="character" w:customStyle="1" w:styleId="a4">
    <w:name w:val="日付 (文字)"/>
    <w:basedOn w:val="a0"/>
    <w:link w:val="a3"/>
    <w:uiPriority w:val="99"/>
    <w:semiHidden/>
    <w:rsid w:val="00406884"/>
  </w:style>
  <w:style w:type="character" w:styleId="a5">
    <w:name w:val="Hyperlink"/>
    <w:basedOn w:val="a0"/>
    <w:uiPriority w:val="99"/>
    <w:unhideWhenUsed/>
    <w:rsid w:val="00406884"/>
    <w:rPr>
      <w:color w:val="0563C1" w:themeColor="hyperlink"/>
      <w:u w:val="single"/>
    </w:rPr>
  </w:style>
  <w:style w:type="character" w:styleId="a6">
    <w:name w:val="Unresolved Mention"/>
    <w:basedOn w:val="a0"/>
    <w:uiPriority w:val="99"/>
    <w:semiHidden/>
    <w:unhideWhenUsed/>
    <w:rsid w:val="00406884"/>
    <w:rPr>
      <w:color w:val="605E5C"/>
      <w:shd w:val="clear" w:color="auto" w:fill="E1DFDD"/>
    </w:rPr>
  </w:style>
  <w:style w:type="paragraph" w:styleId="a7">
    <w:name w:val="header"/>
    <w:basedOn w:val="a"/>
    <w:link w:val="a8"/>
    <w:uiPriority w:val="99"/>
    <w:unhideWhenUsed/>
    <w:rsid w:val="00297BBB"/>
    <w:pPr>
      <w:tabs>
        <w:tab w:val="center" w:pos="4252"/>
        <w:tab w:val="right" w:pos="8504"/>
      </w:tabs>
      <w:snapToGrid w:val="0"/>
    </w:pPr>
  </w:style>
  <w:style w:type="character" w:customStyle="1" w:styleId="a8">
    <w:name w:val="ヘッダー (文字)"/>
    <w:basedOn w:val="a0"/>
    <w:link w:val="a7"/>
    <w:uiPriority w:val="99"/>
    <w:rsid w:val="00297BBB"/>
  </w:style>
  <w:style w:type="paragraph" w:styleId="a9">
    <w:name w:val="footer"/>
    <w:basedOn w:val="a"/>
    <w:link w:val="aa"/>
    <w:uiPriority w:val="99"/>
    <w:unhideWhenUsed/>
    <w:rsid w:val="00297BBB"/>
    <w:pPr>
      <w:tabs>
        <w:tab w:val="center" w:pos="4252"/>
        <w:tab w:val="right" w:pos="8504"/>
      </w:tabs>
      <w:snapToGrid w:val="0"/>
    </w:pPr>
  </w:style>
  <w:style w:type="character" w:customStyle="1" w:styleId="aa">
    <w:name w:val="フッター (文字)"/>
    <w:basedOn w:val="a0"/>
    <w:link w:val="a9"/>
    <w:uiPriority w:val="99"/>
    <w:rsid w:val="00297BBB"/>
  </w:style>
  <w:style w:type="paragraph" w:styleId="ab">
    <w:name w:val="List Paragraph"/>
    <w:basedOn w:val="a"/>
    <w:uiPriority w:val="34"/>
    <w:qFormat/>
    <w:rsid w:val="003E61BA"/>
    <w:pPr>
      <w:ind w:leftChars="400" w:left="840"/>
    </w:pPr>
  </w:style>
  <w:style w:type="character" w:customStyle="1" w:styleId="10">
    <w:name w:val="見出し 1 (文字)"/>
    <w:basedOn w:val="a0"/>
    <w:link w:val="1"/>
    <w:uiPriority w:val="9"/>
    <w:rsid w:val="0097323D"/>
    <w:rPr>
      <w:rFonts w:ascii="ＭＳ Ｐゴシック" w:eastAsia="ＭＳ Ｐゴシック" w:hAnsi="ＭＳ Ｐゴシック" w:cs="ＭＳ Ｐゴシック"/>
      <w:b/>
      <w:bCs/>
      <w:kern w:val="36"/>
      <w:sz w:val="48"/>
      <w:szCs w:val="48"/>
    </w:rPr>
  </w:style>
  <w:style w:type="character" w:styleId="ac">
    <w:name w:val="FollowedHyperlink"/>
    <w:basedOn w:val="a0"/>
    <w:uiPriority w:val="99"/>
    <w:semiHidden/>
    <w:unhideWhenUsed/>
    <w:rsid w:val="004547C1"/>
    <w:rPr>
      <w:color w:val="954F72" w:themeColor="followedHyperlink"/>
      <w:u w:val="single"/>
    </w:rPr>
  </w:style>
  <w:style w:type="paragraph" w:styleId="ad">
    <w:name w:val="Plain Text"/>
    <w:basedOn w:val="a"/>
    <w:link w:val="ae"/>
    <w:uiPriority w:val="99"/>
    <w:semiHidden/>
    <w:unhideWhenUsed/>
    <w:rsid w:val="00E6270C"/>
    <w:pPr>
      <w:jc w:val="left"/>
    </w:pPr>
    <w:rPr>
      <w:rFonts w:ascii="Yu Gothic" w:eastAsia="Yu Gothic" w:hAnsi="Courier New" w:cs="Courier New"/>
      <w:sz w:val="22"/>
    </w:rPr>
  </w:style>
  <w:style w:type="character" w:customStyle="1" w:styleId="ae">
    <w:name w:val="書式なし (文字)"/>
    <w:basedOn w:val="a0"/>
    <w:link w:val="ad"/>
    <w:uiPriority w:val="99"/>
    <w:semiHidden/>
    <w:rsid w:val="00E6270C"/>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50639">
      <w:bodyDiv w:val="1"/>
      <w:marLeft w:val="0"/>
      <w:marRight w:val="0"/>
      <w:marTop w:val="0"/>
      <w:marBottom w:val="0"/>
      <w:divBdr>
        <w:top w:val="none" w:sz="0" w:space="0" w:color="auto"/>
        <w:left w:val="none" w:sz="0" w:space="0" w:color="auto"/>
        <w:bottom w:val="none" w:sz="0" w:space="0" w:color="auto"/>
        <w:right w:val="none" w:sz="0" w:space="0" w:color="auto"/>
      </w:divBdr>
    </w:div>
    <w:div w:id="246766482">
      <w:bodyDiv w:val="1"/>
      <w:marLeft w:val="0"/>
      <w:marRight w:val="0"/>
      <w:marTop w:val="0"/>
      <w:marBottom w:val="0"/>
      <w:divBdr>
        <w:top w:val="none" w:sz="0" w:space="0" w:color="auto"/>
        <w:left w:val="none" w:sz="0" w:space="0" w:color="auto"/>
        <w:bottom w:val="none" w:sz="0" w:space="0" w:color="auto"/>
        <w:right w:val="none" w:sz="0" w:space="0" w:color="auto"/>
      </w:divBdr>
    </w:div>
    <w:div w:id="402877721">
      <w:bodyDiv w:val="1"/>
      <w:marLeft w:val="0"/>
      <w:marRight w:val="0"/>
      <w:marTop w:val="0"/>
      <w:marBottom w:val="0"/>
      <w:divBdr>
        <w:top w:val="none" w:sz="0" w:space="0" w:color="auto"/>
        <w:left w:val="none" w:sz="0" w:space="0" w:color="auto"/>
        <w:bottom w:val="none" w:sz="0" w:space="0" w:color="auto"/>
        <w:right w:val="none" w:sz="0" w:space="0" w:color="auto"/>
      </w:divBdr>
    </w:div>
    <w:div w:id="562060427">
      <w:bodyDiv w:val="1"/>
      <w:marLeft w:val="0"/>
      <w:marRight w:val="0"/>
      <w:marTop w:val="0"/>
      <w:marBottom w:val="0"/>
      <w:divBdr>
        <w:top w:val="none" w:sz="0" w:space="0" w:color="auto"/>
        <w:left w:val="none" w:sz="0" w:space="0" w:color="auto"/>
        <w:bottom w:val="none" w:sz="0" w:space="0" w:color="auto"/>
        <w:right w:val="none" w:sz="0" w:space="0" w:color="auto"/>
      </w:divBdr>
    </w:div>
    <w:div w:id="1086226323">
      <w:bodyDiv w:val="1"/>
      <w:marLeft w:val="0"/>
      <w:marRight w:val="0"/>
      <w:marTop w:val="0"/>
      <w:marBottom w:val="0"/>
      <w:divBdr>
        <w:top w:val="none" w:sz="0" w:space="0" w:color="auto"/>
        <w:left w:val="none" w:sz="0" w:space="0" w:color="auto"/>
        <w:bottom w:val="none" w:sz="0" w:space="0" w:color="auto"/>
        <w:right w:val="none" w:sz="0" w:space="0" w:color="auto"/>
      </w:divBdr>
    </w:div>
    <w:div w:id="115121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6_KXfF40uS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克徳 鈴木</dc:creator>
  <cp:keywords/>
  <dc:description/>
  <cp:lastModifiedBy>克徳 鈴木</cp:lastModifiedBy>
  <cp:revision>2</cp:revision>
  <dcterms:created xsi:type="dcterms:W3CDTF">2023-07-08T10:53:00Z</dcterms:created>
  <dcterms:modified xsi:type="dcterms:W3CDTF">2023-07-08T10:53:00Z</dcterms:modified>
</cp:coreProperties>
</file>